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E9" w:rsidRDefault="00397B1B" w:rsidP="00D10DE9">
      <w:pPr>
        <w:pStyle w:val="Heading10"/>
      </w:pPr>
      <w:r>
        <w:rPr>
          <w:noProof/>
          <w:lang w:eastAsia="en-AU"/>
        </w:rPr>
        <mc:AlternateContent>
          <mc:Choice Requires="wps">
            <w:drawing>
              <wp:anchor distT="0" distB="0" distL="114300" distR="114300" simplePos="0" relativeHeight="251658240" behindDoc="0" locked="0" layoutInCell="1" allowOverlap="1" wp14:anchorId="00AE29B1" wp14:editId="348227D8">
                <wp:simplePos x="0" y="0"/>
                <wp:positionH relativeFrom="column">
                  <wp:posOffset>424180</wp:posOffset>
                </wp:positionH>
                <wp:positionV relativeFrom="paragraph">
                  <wp:posOffset>17145</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1B" w:rsidRPr="003555C2" w:rsidRDefault="00397B1B"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397B1B" w:rsidRPr="00A151C1" w:rsidRDefault="00397B1B" w:rsidP="00A151C1">
                            <w:pPr>
                              <w:pStyle w:val="NoSpacing"/>
                              <w:jc w:val="right"/>
                              <w:rPr>
                                <w:color w:val="000099"/>
                              </w:rPr>
                            </w:pPr>
                            <w:r w:rsidRPr="00A151C1">
                              <w:rPr>
                                <w:color w:val="000099"/>
                              </w:rPr>
                              <w:t xml:space="preserve">Principal: </w:t>
                            </w:r>
                            <w:r w:rsidR="001640DE">
                              <w:rPr>
                                <w:color w:val="000099"/>
                              </w:rPr>
                              <w:t>Stuart Boyle</w:t>
                            </w:r>
                          </w:p>
                          <w:p w:rsidR="00397B1B" w:rsidRPr="00A151C1" w:rsidRDefault="00397B1B" w:rsidP="00A151C1">
                            <w:pPr>
                              <w:pStyle w:val="NoSpacing"/>
                              <w:jc w:val="right"/>
                              <w:rPr>
                                <w:color w:val="000099"/>
                              </w:rPr>
                            </w:pPr>
                            <w:r w:rsidRPr="00A151C1">
                              <w:rPr>
                                <w:color w:val="000099"/>
                              </w:rPr>
                              <w:t xml:space="preserve">175 </w:t>
                            </w:r>
                            <w:r>
                              <w:rPr>
                                <w:color w:val="000099"/>
                              </w:rPr>
                              <w:t>Colby Drive, Belgrave S</w:t>
                            </w:r>
                            <w:r w:rsidR="001640DE">
                              <w:rPr>
                                <w:color w:val="000099"/>
                              </w:rPr>
                              <w:t>outh</w:t>
                            </w:r>
                            <w:r w:rsidRPr="00A151C1">
                              <w:rPr>
                                <w:color w:val="000099"/>
                              </w:rPr>
                              <w:t xml:space="preserve"> 3160                                                                                                                    </w:t>
                            </w:r>
                          </w:p>
                          <w:p w:rsidR="00397B1B" w:rsidRPr="00A151C1" w:rsidRDefault="00397B1B" w:rsidP="00A151C1">
                            <w:pPr>
                              <w:pStyle w:val="NoSpacing"/>
                              <w:jc w:val="right"/>
                              <w:rPr>
                                <w:color w:val="000099"/>
                              </w:rPr>
                            </w:pPr>
                            <w:r w:rsidRPr="00A151C1">
                              <w:rPr>
                                <w:color w:val="000099"/>
                              </w:rPr>
                              <w:t>Telephone: 03 9754 2505    Facsimile:   03 9754 6433</w:t>
                            </w:r>
                          </w:p>
                          <w:p w:rsidR="00397B1B" w:rsidRPr="00A151C1" w:rsidRDefault="00397B1B"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397B1B" w:rsidRPr="00A151C1" w:rsidRDefault="00397B1B" w:rsidP="00A151C1">
                            <w:pPr>
                              <w:pStyle w:val="NoSpacing"/>
                              <w:jc w:val="right"/>
                              <w:rPr>
                                <w:color w:val="000099"/>
                              </w:rPr>
                            </w:pPr>
                            <w:r w:rsidRPr="00A151C1">
                              <w:rPr>
                                <w:color w:val="000099"/>
                              </w:rPr>
                              <w:t xml:space="preserve">WEB:  </w:t>
                            </w:r>
                            <w:r w:rsidRPr="00513236">
                              <w:rPr>
                                <w:color w:val="000099"/>
                              </w:rPr>
                              <w:t>www.belgravesouthps.vic.edu.au</w:t>
                            </w:r>
                          </w:p>
                          <w:p w:rsidR="00397B1B" w:rsidRPr="003555C2" w:rsidRDefault="00397B1B" w:rsidP="00A151C1">
                            <w:pPr>
                              <w:pStyle w:val="NoSpacing"/>
                              <w:jc w:val="right"/>
                              <w:rPr>
                                <w:color w:val="0D038F"/>
                              </w:rPr>
                            </w:pPr>
                            <w:r w:rsidRPr="00A151C1">
                              <w:rPr>
                                <w:color w:val="000099"/>
                              </w:rPr>
                              <w:t>ABN: 333 96901 815</w:t>
                            </w:r>
                          </w:p>
                          <w:p w:rsidR="00397B1B" w:rsidRPr="00C82D66" w:rsidRDefault="00397B1B" w:rsidP="006E6115">
                            <w:pPr>
                              <w:rPr>
                                <w:color w:val="1F497D"/>
                              </w:rPr>
                            </w:pPr>
                          </w:p>
                          <w:p w:rsidR="00397B1B" w:rsidRPr="00EC37E9" w:rsidRDefault="00397B1B" w:rsidP="006E6115">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E29B1" id="_x0000_t202" coordsize="21600,21600" o:spt="202" path="m,l,21600r21600,l21600,xe">
                <v:stroke joinstyle="miter"/>
                <v:path gradientshapeok="t" o:connecttype="rect"/>
              </v:shapetype>
              <v:shape id="Text Box 1" o:spid="_x0000_s1026" type="#_x0000_t202" style="position:absolute;left:0;text-align:left;margin-left:33.4pt;margin-top:1.35pt;width:344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" filled="f" stroked="f">
                <v:textbox>
                  <w:txbxContent>
                    <w:p w:rsidR="00397B1B" w:rsidRPr="003555C2" w:rsidRDefault="00397B1B"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397B1B" w:rsidRPr="00A151C1" w:rsidRDefault="00397B1B" w:rsidP="00A151C1">
                      <w:pPr>
                        <w:pStyle w:val="NoSpacing"/>
                        <w:jc w:val="right"/>
                        <w:rPr>
                          <w:color w:val="000099"/>
                        </w:rPr>
                      </w:pPr>
                      <w:r w:rsidRPr="00A151C1">
                        <w:rPr>
                          <w:color w:val="000099"/>
                        </w:rPr>
                        <w:t xml:space="preserve">Principal: </w:t>
                      </w:r>
                      <w:r w:rsidR="001640DE">
                        <w:rPr>
                          <w:color w:val="000099"/>
                        </w:rPr>
                        <w:t>Stuart Boyle</w:t>
                      </w:r>
                    </w:p>
                    <w:p w:rsidR="00397B1B" w:rsidRPr="00A151C1" w:rsidRDefault="00397B1B" w:rsidP="00A151C1">
                      <w:pPr>
                        <w:pStyle w:val="NoSpacing"/>
                        <w:jc w:val="right"/>
                        <w:rPr>
                          <w:color w:val="000099"/>
                        </w:rPr>
                      </w:pPr>
                      <w:r w:rsidRPr="00A151C1">
                        <w:rPr>
                          <w:color w:val="000099"/>
                        </w:rPr>
                        <w:t xml:space="preserve">175 </w:t>
                      </w:r>
                      <w:r>
                        <w:rPr>
                          <w:color w:val="000099"/>
                        </w:rPr>
                        <w:t>Colby Drive, Belgrave S</w:t>
                      </w:r>
                      <w:r w:rsidR="001640DE">
                        <w:rPr>
                          <w:color w:val="000099"/>
                        </w:rPr>
                        <w:t>outh</w:t>
                      </w:r>
                      <w:r w:rsidRPr="00A151C1">
                        <w:rPr>
                          <w:color w:val="000099"/>
                        </w:rPr>
                        <w:t xml:space="preserve"> 3160                                                                                                                    </w:t>
                      </w:r>
                    </w:p>
                    <w:p w:rsidR="00397B1B" w:rsidRPr="00A151C1" w:rsidRDefault="00397B1B" w:rsidP="00A151C1">
                      <w:pPr>
                        <w:pStyle w:val="NoSpacing"/>
                        <w:jc w:val="right"/>
                        <w:rPr>
                          <w:color w:val="000099"/>
                        </w:rPr>
                      </w:pPr>
                      <w:r w:rsidRPr="00A151C1">
                        <w:rPr>
                          <w:color w:val="000099"/>
                        </w:rPr>
                        <w:t>Telephone: 03 9754 2505    Facsimile:   03 9754 6433</w:t>
                      </w:r>
                    </w:p>
                    <w:p w:rsidR="00397B1B" w:rsidRPr="00A151C1" w:rsidRDefault="00397B1B"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397B1B" w:rsidRPr="00A151C1" w:rsidRDefault="00397B1B" w:rsidP="00A151C1">
                      <w:pPr>
                        <w:pStyle w:val="NoSpacing"/>
                        <w:jc w:val="right"/>
                        <w:rPr>
                          <w:color w:val="000099"/>
                        </w:rPr>
                      </w:pPr>
                      <w:r w:rsidRPr="00A151C1">
                        <w:rPr>
                          <w:color w:val="000099"/>
                        </w:rPr>
                        <w:t xml:space="preserve">WEB:  </w:t>
                      </w:r>
                      <w:r w:rsidRPr="00513236">
                        <w:rPr>
                          <w:color w:val="000099"/>
                        </w:rPr>
                        <w:t>www.belgravesouthps.vic.edu.au</w:t>
                      </w:r>
                    </w:p>
                    <w:p w:rsidR="00397B1B" w:rsidRPr="003555C2" w:rsidRDefault="00397B1B" w:rsidP="00A151C1">
                      <w:pPr>
                        <w:pStyle w:val="NoSpacing"/>
                        <w:jc w:val="right"/>
                        <w:rPr>
                          <w:color w:val="0D038F"/>
                        </w:rPr>
                      </w:pPr>
                      <w:r w:rsidRPr="00A151C1">
                        <w:rPr>
                          <w:color w:val="000099"/>
                        </w:rPr>
                        <w:t>ABN: 333 96901 815</w:t>
                      </w:r>
                    </w:p>
                    <w:p w:rsidR="00397B1B" w:rsidRPr="00C82D66" w:rsidRDefault="00397B1B" w:rsidP="006E6115">
                      <w:pPr>
                        <w:rPr>
                          <w:color w:val="1F497D"/>
                        </w:rPr>
                      </w:pPr>
                    </w:p>
                    <w:p w:rsidR="00397B1B" w:rsidRPr="00EC37E9" w:rsidRDefault="00397B1B" w:rsidP="006E6115">
                      <w:pPr>
                        <w:rPr>
                          <w:sz w:val="44"/>
                          <w:szCs w:val="44"/>
                        </w:rPr>
                      </w:pPr>
                    </w:p>
                  </w:txbxContent>
                </v:textbox>
              </v:shape>
            </w:pict>
          </mc:Fallback>
        </mc:AlternateContent>
      </w:r>
      <w:r>
        <w:rPr>
          <w:noProof/>
          <w:lang w:eastAsia="en-AU"/>
        </w:rPr>
        <w:drawing>
          <wp:anchor distT="0" distB="0" distL="114300" distR="114300" simplePos="0" relativeHeight="251659264" behindDoc="1" locked="0" layoutInCell="1" allowOverlap="1" wp14:anchorId="057C3BAD" wp14:editId="0A0A0EF4">
            <wp:simplePos x="0" y="0"/>
            <wp:positionH relativeFrom="column">
              <wp:posOffset>-232410</wp:posOffset>
            </wp:positionH>
            <wp:positionV relativeFrom="paragraph">
              <wp:posOffset>17145</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B1B" w:rsidRDefault="00397B1B" w:rsidP="00D10DE9">
      <w:pPr>
        <w:pStyle w:val="Heading10"/>
      </w:pPr>
    </w:p>
    <w:p w:rsidR="00397B1B" w:rsidRDefault="00397B1B" w:rsidP="00D10DE9">
      <w:pPr>
        <w:pStyle w:val="Heading10"/>
      </w:pPr>
    </w:p>
    <w:p w:rsidR="00397B1B" w:rsidRDefault="00397B1B" w:rsidP="00D10DE9">
      <w:pPr>
        <w:pStyle w:val="Heading10"/>
      </w:pPr>
    </w:p>
    <w:p w:rsidR="00397B1B" w:rsidRDefault="00397B1B" w:rsidP="00D10DE9">
      <w:pPr>
        <w:pStyle w:val="Heading10"/>
      </w:pPr>
    </w:p>
    <w:p w:rsidR="00397B1B" w:rsidRDefault="00397B1B" w:rsidP="00D10DE9">
      <w:pPr>
        <w:pStyle w:val="Heading10"/>
      </w:pPr>
    </w:p>
    <w:p w:rsidR="00397B1B" w:rsidRDefault="00397B1B" w:rsidP="00D10DE9">
      <w:pPr>
        <w:pStyle w:val="Heading10"/>
      </w:pPr>
    </w:p>
    <w:p w:rsidR="00397B1B" w:rsidRDefault="00397B1B" w:rsidP="00D10DE9">
      <w:pPr>
        <w:pStyle w:val="Heading10"/>
      </w:pPr>
    </w:p>
    <w:p w:rsidR="00397B1B" w:rsidRDefault="00397B1B" w:rsidP="00D10DE9">
      <w:pPr>
        <w:pStyle w:val="Heading10"/>
      </w:pPr>
    </w:p>
    <w:p w:rsidR="00397B1B" w:rsidRPr="00397B1B" w:rsidRDefault="00397B1B" w:rsidP="00D10DE9">
      <w:pPr>
        <w:pStyle w:val="Heading10"/>
        <w:rPr>
          <w:rFonts w:asciiTheme="minorHAnsi" w:hAnsiTheme="minorHAnsi"/>
        </w:rPr>
      </w:pPr>
    </w:p>
    <w:p w:rsidR="00D10DE9" w:rsidRPr="00397B1B" w:rsidRDefault="00D10DE9" w:rsidP="00397B1B">
      <w:pPr>
        <w:pStyle w:val="Heading10"/>
        <w:rPr>
          <w:rFonts w:asciiTheme="minorHAnsi" w:hAnsiTheme="minorHAnsi"/>
        </w:rPr>
      </w:pPr>
      <w:r w:rsidRPr="00397B1B">
        <w:rPr>
          <w:rFonts w:asciiTheme="minorHAnsi" w:hAnsiTheme="minorHAnsi"/>
        </w:rPr>
        <w:t>ENGLISH POLICY</w:t>
      </w:r>
    </w:p>
    <w:p w:rsidR="00D10DE9" w:rsidRPr="00397B1B" w:rsidRDefault="00D10DE9" w:rsidP="00397B1B">
      <w:pPr>
        <w:rPr>
          <w:rFonts w:asciiTheme="minorHAnsi" w:hAnsiTheme="minorHAnsi"/>
        </w:rPr>
      </w:pPr>
    </w:p>
    <w:p w:rsidR="00712D8F" w:rsidRPr="0016198B" w:rsidRDefault="00712D8F" w:rsidP="00712D8F">
      <w:pPr>
        <w:spacing w:after="160" w:line="259" w:lineRule="auto"/>
        <w:rPr>
          <w:b/>
          <w:sz w:val="28"/>
        </w:rPr>
      </w:pPr>
      <w:r w:rsidRPr="0016198B">
        <w:rPr>
          <w:b/>
          <w:sz w:val="28"/>
        </w:rPr>
        <w:t xml:space="preserve">Rationale: </w:t>
      </w:r>
    </w:p>
    <w:p w:rsidR="00AD73E4" w:rsidRPr="00484F99" w:rsidRDefault="00F63942" w:rsidP="00AD73E4">
      <w:pPr>
        <w:spacing w:after="160" w:line="256" w:lineRule="auto"/>
        <w:rPr>
          <w:rFonts w:asciiTheme="minorHAnsi" w:hAnsiTheme="minorHAnsi" w:cstheme="minorHAnsi"/>
        </w:rPr>
      </w:pPr>
      <w:r w:rsidRPr="00484F99">
        <w:rPr>
          <w:rFonts w:asciiTheme="minorHAnsi" w:hAnsiTheme="minorHAnsi" w:cstheme="minorHAnsi"/>
          <w:sz w:val="22"/>
          <w:szCs w:val="22"/>
        </w:rPr>
        <w:t>The acquisition of the English language is central to learning as it is the major means of communication. The primary years of schooling are very important in the acquisition and development of literacy skills and</w:t>
      </w:r>
      <w:r w:rsidRPr="00484F99">
        <w:rPr>
          <w:rFonts w:asciiTheme="minorHAnsi" w:hAnsiTheme="minorHAnsi" w:cstheme="minorHAnsi"/>
          <w:color w:val="000000"/>
          <w:sz w:val="22"/>
          <w:szCs w:val="22"/>
          <w:lang w:val="en" w:eastAsia="en-AU"/>
        </w:rPr>
        <w:t xml:space="preserve"> provide children with opportunities to develop their knowledge, understanding and skills of communication in English through reading and viewing; writing, speaking and listening. </w:t>
      </w:r>
      <w:r w:rsidRPr="00484F99">
        <w:rPr>
          <w:rFonts w:asciiTheme="minorHAnsi" w:hAnsiTheme="minorHAnsi" w:cstheme="minorHAnsi"/>
          <w:sz w:val="22"/>
          <w:szCs w:val="22"/>
        </w:rPr>
        <w:t xml:space="preserve"> English development is achieved by learning language, through language and about language. </w:t>
      </w:r>
      <w:r w:rsidRPr="00484F99">
        <w:rPr>
          <w:rFonts w:asciiTheme="minorHAnsi" w:hAnsiTheme="minorHAnsi" w:cstheme="minorHAnsi"/>
          <w:color w:val="000000"/>
          <w:sz w:val="22"/>
          <w:szCs w:val="22"/>
          <w:lang w:val="en" w:eastAsia="en-AU"/>
        </w:rPr>
        <w:t xml:space="preserve">By understanding and working with texts, students acquire the knowledge, skills and personal qualities that enable them to read, view and listen critically and to think, speak and write clearly and confidently. Understanding texts and </w:t>
      </w:r>
      <w:proofErr w:type="spellStart"/>
      <w:r w:rsidRPr="00484F99">
        <w:rPr>
          <w:rFonts w:asciiTheme="minorHAnsi" w:hAnsiTheme="minorHAnsi" w:cstheme="minorHAnsi"/>
          <w:color w:val="000000"/>
          <w:sz w:val="22"/>
          <w:szCs w:val="22"/>
          <w:lang w:val="en" w:eastAsia="en-AU"/>
        </w:rPr>
        <w:t>recognising</w:t>
      </w:r>
      <w:proofErr w:type="spellEnd"/>
      <w:r w:rsidRPr="00484F99">
        <w:rPr>
          <w:rFonts w:asciiTheme="minorHAnsi" w:hAnsiTheme="minorHAnsi" w:cstheme="minorHAnsi"/>
          <w:color w:val="000000"/>
          <w:sz w:val="22"/>
          <w:szCs w:val="22"/>
          <w:lang w:val="en" w:eastAsia="en-AU"/>
        </w:rPr>
        <w:t xml:space="preserve"> how language works within them is necessary for success and beyond for an active, informed and fulfilling life in modern Australian society and the global community. </w:t>
      </w:r>
      <w:r w:rsidR="00AD73E4" w:rsidRPr="00484F99">
        <w:rPr>
          <w:rFonts w:asciiTheme="minorHAnsi" w:hAnsiTheme="minorHAnsi" w:cstheme="minorHAnsi"/>
        </w:rPr>
        <w:t>It supports students to become ethical, thoughtful, informed and active members of society. This policy is compliant with DET policy requirements.</w:t>
      </w:r>
    </w:p>
    <w:p w:rsidR="00712D8F" w:rsidRPr="00484F99" w:rsidRDefault="00712D8F" w:rsidP="00712D8F">
      <w:pPr>
        <w:spacing w:after="160" w:line="259" w:lineRule="auto"/>
        <w:rPr>
          <w:rFonts w:asciiTheme="minorHAnsi" w:hAnsiTheme="minorHAnsi" w:cstheme="minorHAnsi"/>
          <w:b/>
          <w:sz w:val="28"/>
        </w:rPr>
      </w:pPr>
      <w:r w:rsidRPr="00484F99">
        <w:rPr>
          <w:rFonts w:asciiTheme="minorHAnsi" w:hAnsiTheme="minorHAnsi" w:cstheme="minorHAnsi"/>
          <w:b/>
          <w:sz w:val="28"/>
        </w:rPr>
        <w:t>PURPOSE</w:t>
      </w:r>
    </w:p>
    <w:p w:rsidR="00712D8F" w:rsidRPr="00484F99" w:rsidRDefault="00712D8F" w:rsidP="00712D8F">
      <w:pPr>
        <w:spacing w:after="160" w:line="259" w:lineRule="auto"/>
        <w:jc w:val="both"/>
        <w:rPr>
          <w:rFonts w:asciiTheme="minorHAnsi" w:hAnsiTheme="minorHAnsi" w:cstheme="minorHAnsi"/>
        </w:rPr>
      </w:pPr>
      <w:r w:rsidRPr="00484F99">
        <w:rPr>
          <w:rFonts w:asciiTheme="minorHAnsi" w:hAnsiTheme="minorHAnsi" w:cstheme="minorHAnsi"/>
        </w:rPr>
        <w:sym w:font="Symbol" w:char="F0B7"/>
      </w:r>
      <w:r w:rsidRPr="00484F99">
        <w:rPr>
          <w:rFonts w:asciiTheme="minorHAnsi" w:hAnsiTheme="minorHAnsi" w:cstheme="minorHAnsi"/>
        </w:rPr>
        <w:t xml:space="preserve"> To provide authentic experiences to promote the competent use of written, spoken and oral language for a range of purposes.</w:t>
      </w:r>
    </w:p>
    <w:p w:rsidR="00712D8F" w:rsidRPr="00484F99" w:rsidRDefault="00712D8F" w:rsidP="00712D8F">
      <w:pPr>
        <w:spacing w:after="160" w:line="259" w:lineRule="auto"/>
        <w:jc w:val="both"/>
        <w:rPr>
          <w:rFonts w:asciiTheme="minorHAnsi" w:hAnsiTheme="minorHAnsi" w:cstheme="minorHAnsi"/>
        </w:rPr>
      </w:pPr>
      <w:r w:rsidRPr="00484F99">
        <w:rPr>
          <w:rFonts w:asciiTheme="minorHAnsi" w:hAnsiTheme="minorHAnsi" w:cstheme="minorHAnsi"/>
        </w:rPr>
        <w:t xml:space="preserve"> </w:t>
      </w:r>
      <w:r w:rsidRPr="00484F99">
        <w:rPr>
          <w:rFonts w:asciiTheme="minorHAnsi" w:hAnsiTheme="minorHAnsi" w:cstheme="minorHAnsi"/>
        </w:rPr>
        <w:sym w:font="Symbol" w:char="F0B7"/>
      </w:r>
      <w:r w:rsidRPr="00484F99">
        <w:rPr>
          <w:rFonts w:asciiTheme="minorHAnsi" w:hAnsiTheme="minorHAnsi" w:cstheme="minorHAnsi"/>
        </w:rPr>
        <w:t xml:space="preserve"> To develop knowledge, skills and personal qualities, which enable students to read, view, write, compare research and talk about texts.</w:t>
      </w:r>
    </w:p>
    <w:p w:rsidR="00E62483" w:rsidRPr="00484F99" w:rsidRDefault="00712D8F" w:rsidP="00E62483">
      <w:pPr>
        <w:pStyle w:val="ListParagraph"/>
        <w:numPr>
          <w:ilvl w:val="0"/>
          <w:numId w:val="10"/>
        </w:numPr>
        <w:spacing w:after="160" w:line="259" w:lineRule="auto"/>
        <w:jc w:val="both"/>
        <w:rPr>
          <w:rFonts w:asciiTheme="minorHAnsi" w:hAnsiTheme="minorHAnsi" w:cstheme="minorHAnsi"/>
        </w:rPr>
      </w:pPr>
      <w:r w:rsidRPr="00484F99">
        <w:rPr>
          <w:rFonts w:asciiTheme="minorHAnsi" w:hAnsiTheme="minorHAnsi" w:cstheme="minorHAnsi"/>
        </w:rPr>
        <w:t>To nurture an enjoyment of writing and reading and foster a love of literature.</w:t>
      </w:r>
    </w:p>
    <w:p w:rsidR="00F63942" w:rsidRPr="00484F99" w:rsidRDefault="00F63942" w:rsidP="00E62483">
      <w:pPr>
        <w:pStyle w:val="ListParagraph"/>
        <w:numPr>
          <w:ilvl w:val="0"/>
          <w:numId w:val="10"/>
        </w:numPr>
        <w:spacing w:after="160" w:line="259" w:lineRule="auto"/>
        <w:jc w:val="both"/>
        <w:rPr>
          <w:rFonts w:asciiTheme="minorHAnsi" w:hAnsiTheme="minorHAnsi" w:cstheme="minorHAnsi"/>
        </w:rPr>
      </w:pPr>
      <w:r w:rsidRPr="00484F99">
        <w:rPr>
          <w:rFonts w:asciiTheme="minorHAnsi" w:hAnsiTheme="minorHAnsi" w:cstheme="minorHAnsi"/>
          <w:color w:val="000000"/>
          <w:lang w:val="en" w:eastAsia="en-AU"/>
        </w:rPr>
        <w:t>An ability to appreciate, enjoy and  use language and develop a sense of its richness and power to evoke feelings, to form and convey ideas, to inform, to discuss, to persuade, to entertain and to argue.</w:t>
      </w:r>
    </w:p>
    <w:p w:rsidR="00F63942" w:rsidRPr="00484F99" w:rsidRDefault="00F63942" w:rsidP="00712D8F">
      <w:pPr>
        <w:pStyle w:val="ListParagraph"/>
        <w:numPr>
          <w:ilvl w:val="0"/>
          <w:numId w:val="10"/>
        </w:numPr>
        <w:shd w:val="clear" w:color="auto" w:fill="FFFFFF" w:themeFill="background1"/>
        <w:jc w:val="both"/>
        <w:rPr>
          <w:rFonts w:asciiTheme="minorHAnsi" w:hAnsiTheme="minorHAnsi" w:cstheme="minorHAnsi"/>
          <w:color w:val="000000"/>
          <w:lang w:val="en" w:eastAsia="en-AU"/>
        </w:rPr>
      </w:pPr>
      <w:r w:rsidRPr="00484F99">
        <w:rPr>
          <w:rFonts w:asciiTheme="minorHAnsi" w:hAnsiTheme="minorHAnsi" w:cstheme="minorHAnsi"/>
          <w:color w:val="000000"/>
          <w:lang w:val="en" w:eastAsia="en-AU"/>
        </w:rPr>
        <w:t>An awareness of the variety of texts and contexts in which language is spoken, read, viewed and written. These include literary, multimodal, media, workplace and everyday texts.</w:t>
      </w:r>
    </w:p>
    <w:p w:rsidR="00F63942" w:rsidRPr="00484F99" w:rsidRDefault="00F63942" w:rsidP="00712D8F">
      <w:pPr>
        <w:pStyle w:val="ListParagraph"/>
        <w:numPr>
          <w:ilvl w:val="0"/>
          <w:numId w:val="10"/>
        </w:numPr>
        <w:shd w:val="clear" w:color="auto" w:fill="FFFFFF" w:themeFill="background1"/>
        <w:jc w:val="both"/>
        <w:rPr>
          <w:rFonts w:asciiTheme="minorHAnsi" w:hAnsiTheme="minorHAnsi" w:cstheme="minorHAnsi"/>
          <w:color w:val="000000"/>
          <w:lang w:val="en" w:eastAsia="en-AU"/>
        </w:rPr>
      </w:pPr>
      <w:r w:rsidRPr="00484F99">
        <w:rPr>
          <w:rFonts w:asciiTheme="minorHAnsi" w:hAnsiTheme="minorHAnsi" w:cstheme="minorHAnsi"/>
          <w:color w:val="000000"/>
          <w:lang w:val="en" w:eastAsia="en-AU"/>
        </w:rPr>
        <w:t>An ability to explore text and how meaning is conveyed.</w:t>
      </w:r>
    </w:p>
    <w:p w:rsidR="00F63942" w:rsidRPr="00484F99" w:rsidRDefault="00F63942" w:rsidP="00712D8F">
      <w:pPr>
        <w:pStyle w:val="ListParagraph"/>
        <w:numPr>
          <w:ilvl w:val="0"/>
          <w:numId w:val="10"/>
        </w:numPr>
        <w:shd w:val="clear" w:color="auto" w:fill="FFFFFF" w:themeFill="background1"/>
        <w:jc w:val="both"/>
        <w:rPr>
          <w:rFonts w:asciiTheme="minorHAnsi" w:hAnsiTheme="minorHAnsi" w:cstheme="minorHAnsi"/>
          <w:color w:val="000000"/>
          <w:lang w:val="en" w:eastAsia="en-AU"/>
        </w:rPr>
      </w:pPr>
      <w:r w:rsidRPr="00484F99">
        <w:rPr>
          <w:rFonts w:asciiTheme="minorHAnsi" w:hAnsiTheme="minorHAnsi" w:cstheme="minorHAnsi"/>
          <w:color w:val="000000"/>
          <w:lang w:val="en" w:eastAsia="en-AU"/>
        </w:rPr>
        <w:t>A critical understanding about the ways writers and speakers control language to influence their listeners, readers and viewers. </w:t>
      </w:r>
    </w:p>
    <w:p w:rsidR="00F63942" w:rsidRPr="00484F99" w:rsidRDefault="00F63942" w:rsidP="00FA4C9B">
      <w:pPr>
        <w:pStyle w:val="ListParagraph"/>
        <w:numPr>
          <w:ilvl w:val="0"/>
          <w:numId w:val="10"/>
        </w:numPr>
        <w:shd w:val="clear" w:color="auto" w:fill="FFFFFF" w:themeFill="background1"/>
        <w:rPr>
          <w:rFonts w:asciiTheme="minorHAnsi" w:hAnsiTheme="minorHAnsi" w:cstheme="minorHAnsi"/>
          <w:color w:val="000000"/>
          <w:lang w:val="en" w:eastAsia="en-AU"/>
        </w:rPr>
      </w:pPr>
      <w:r w:rsidRPr="00484F99">
        <w:rPr>
          <w:rFonts w:asciiTheme="minorHAnsi" w:hAnsiTheme="minorHAnsi" w:cstheme="minorHAnsi"/>
          <w:color w:val="000000"/>
          <w:lang w:val="en" w:eastAsia="en-AU"/>
        </w:rPr>
        <w:t>An understanding of the way the purpose, audience and situation  influence the structures and features of language and learn to apply their knowledge in their reading, writing, viewing, speaking and listening.</w:t>
      </w:r>
    </w:p>
    <w:p w:rsidR="00484F99" w:rsidRPr="00484F99" w:rsidRDefault="00F63942" w:rsidP="00484F99">
      <w:pPr>
        <w:pStyle w:val="ListParagraph"/>
        <w:numPr>
          <w:ilvl w:val="0"/>
          <w:numId w:val="10"/>
        </w:numPr>
        <w:spacing w:after="160" w:line="256" w:lineRule="auto"/>
        <w:rPr>
          <w:rFonts w:asciiTheme="minorHAnsi" w:hAnsiTheme="minorHAnsi" w:cstheme="minorHAnsi"/>
        </w:rPr>
      </w:pPr>
      <w:r w:rsidRPr="00484F99">
        <w:rPr>
          <w:rFonts w:asciiTheme="minorHAnsi" w:hAnsiTheme="minorHAnsi" w:cstheme="minorHAnsi"/>
          <w:color w:val="000000"/>
          <w:lang w:val="en" w:eastAsia="en-AU"/>
        </w:rPr>
        <w:t>Terminology to describe and discuss particular structures and features of language produced in a variety of contexts.</w:t>
      </w:r>
      <w:r w:rsidR="00484F99" w:rsidRPr="00484F99">
        <w:rPr>
          <w:rFonts w:asciiTheme="minorHAnsi" w:hAnsiTheme="minorHAnsi" w:cstheme="minorHAnsi"/>
        </w:rPr>
        <w:t xml:space="preserve"> </w:t>
      </w:r>
    </w:p>
    <w:p w:rsidR="00484F99" w:rsidRPr="00484F99" w:rsidRDefault="00484F99" w:rsidP="00484F99">
      <w:pPr>
        <w:pStyle w:val="ListParagraph"/>
        <w:numPr>
          <w:ilvl w:val="0"/>
          <w:numId w:val="10"/>
        </w:numPr>
        <w:spacing w:after="160" w:line="256" w:lineRule="auto"/>
        <w:rPr>
          <w:rFonts w:asciiTheme="minorHAnsi" w:hAnsiTheme="minorHAnsi" w:cstheme="minorHAnsi"/>
        </w:rPr>
      </w:pPr>
      <w:r w:rsidRPr="00484F99">
        <w:rPr>
          <w:rFonts w:asciiTheme="minorHAnsi" w:hAnsiTheme="minorHAnsi" w:cstheme="minorHAnsi"/>
        </w:rPr>
        <w:t xml:space="preserve">The students will be encouraged to speak clearly and confidently in a variety of situations. </w:t>
      </w:r>
    </w:p>
    <w:p w:rsidR="00484F99" w:rsidRPr="00003F4D" w:rsidRDefault="00484F99" w:rsidP="00484F99">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lastRenderedPageBreak/>
        <w:t xml:space="preserve">Every classroom will have a library that is vital and inviting and includes a range of interesting reading materials at a range of developmental levels. </w:t>
      </w:r>
    </w:p>
    <w:p w:rsidR="00484F99" w:rsidRPr="00003F4D" w:rsidRDefault="00484F99" w:rsidP="00484F99">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 xml:space="preserve">Students will undertake independent practice in reading and writing every day for one hour. Teachers will conference with students while students are undertaking independent practice. </w:t>
      </w:r>
    </w:p>
    <w:p w:rsidR="00003F4D" w:rsidRPr="00003F4D" w:rsidRDefault="00003F4D" w:rsidP="00484F99">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Teachers will run small group conferences and targeted teaching sessions during independent practice</w:t>
      </w:r>
    </w:p>
    <w:p w:rsidR="00DF42C8" w:rsidRPr="00003F4D" w:rsidRDefault="00DF42C8" w:rsidP="000769A8">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Students will be taught CAFÉ (comprehension, accuracy, fluency and expanding vocabulary) reading skills through direct teaching</w:t>
      </w:r>
    </w:p>
    <w:p w:rsidR="00D21A0C" w:rsidRPr="00003F4D" w:rsidRDefault="00D21A0C" w:rsidP="000769A8">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Students will be taught the six trait of writing (Ideas, Voice, Word Choice, Organisation, Conventions and Sentence Fluency) and the writing process (Prewrite, Draft, Revise, Edit, Publish)</w:t>
      </w:r>
    </w:p>
    <w:p w:rsidR="00003F4D" w:rsidRPr="00003F4D" w:rsidRDefault="00003F4D" w:rsidP="000769A8">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Students will be taught a variety of genres through the reading program and will have the opportunity to practice a variety of genres through the writing program</w:t>
      </w:r>
    </w:p>
    <w:p w:rsidR="00484F99" w:rsidRPr="00003F4D" w:rsidRDefault="00484F99" w:rsidP="00484F99">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Systematic phonics will be taught in Foundation.</w:t>
      </w:r>
    </w:p>
    <w:p w:rsidR="00484F99" w:rsidRPr="00003F4D" w:rsidRDefault="00484F99" w:rsidP="00484F99">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 xml:space="preserve">Phonemic Awareness will be taught in Foundation and Grade 1 and where needed with grade 2 students </w:t>
      </w:r>
    </w:p>
    <w:p w:rsidR="00484F99" w:rsidRPr="00484F99" w:rsidRDefault="00484F99" w:rsidP="00484F99">
      <w:pPr>
        <w:pStyle w:val="ListParagraph"/>
        <w:numPr>
          <w:ilvl w:val="0"/>
          <w:numId w:val="10"/>
        </w:numPr>
        <w:spacing w:after="160" w:line="256" w:lineRule="auto"/>
        <w:rPr>
          <w:rFonts w:asciiTheme="minorHAnsi" w:hAnsiTheme="minorHAnsi" w:cstheme="minorHAnsi"/>
        </w:rPr>
      </w:pPr>
      <w:r w:rsidRPr="00003F4D">
        <w:rPr>
          <w:rFonts w:asciiTheme="minorHAnsi" w:hAnsiTheme="minorHAnsi" w:cstheme="minorHAnsi"/>
        </w:rPr>
        <w:t>The individual differences in ability, experiences and interests of the students will be</w:t>
      </w:r>
      <w:r w:rsidRPr="00484F99">
        <w:rPr>
          <w:rFonts w:asciiTheme="minorHAnsi" w:hAnsiTheme="minorHAnsi" w:cstheme="minorHAnsi"/>
        </w:rPr>
        <w:t xml:space="preserve"> reflected in the students’ individual learning goals. </w:t>
      </w:r>
    </w:p>
    <w:p w:rsidR="00484F99" w:rsidRPr="00484F99" w:rsidRDefault="00484F99" w:rsidP="00484F99">
      <w:pPr>
        <w:pStyle w:val="ListParagraph"/>
        <w:numPr>
          <w:ilvl w:val="0"/>
          <w:numId w:val="10"/>
        </w:numPr>
        <w:spacing w:after="160" w:line="256" w:lineRule="auto"/>
        <w:rPr>
          <w:rFonts w:asciiTheme="minorHAnsi" w:hAnsiTheme="minorHAnsi" w:cstheme="minorHAnsi"/>
        </w:rPr>
      </w:pPr>
      <w:r w:rsidRPr="00484F99">
        <w:rPr>
          <w:rFonts w:asciiTheme="minorHAnsi" w:hAnsiTheme="minorHAnsi" w:cstheme="minorHAnsi"/>
        </w:rPr>
        <w:t xml:space="preserve">Formative assessment is continuous and will inform the next sequence of lessons. </w:t>
      </w:r>
    </w:p>
    <w:p w:rsidR="00484F99" w:rsidRPr="00484F99" w:rsidRDefault="00484F99" w:rsidP="00484F99">
      <w:pPr>
        <w:pStyle w:val="ListParagraph"/>
        <w:numPr>
          <w:ilvl w:val="0"/>
          <w:numId w:val="10"/>
        </w:numPr>
        <w:spacing w:after="160" w:line="256" w:lineRule="auto"/>
        <w:rPr>
          <w:rFonts w:asciiTheme="minorHAnsi" w:hAnsiTheme="minorHAnsi" w:cstheme="minorHAnsi"/>
        </w:rPr>
      </w:pPr>
      <w:r w:rsidRPr="00484F99">
        <w:rPr>
          <w:rFonts w:asciiTheme="minorHAnsi" w:hAnsiTheme="minorHAnsi" w:cstheme="minorHAnsi"/>
        </w:rPr>
        <w:t xml:space="preserve">Technology will be an integral part of the English learning program. </w:t>
      </w:r>
    </w:p>
    <w:p w:rsidR="00484F99" w:rsidRPr="00484F99" w:rsidRDefault="00484F99" w:rsidP="00484F99">
      <w:pPr>
        <w:pStyle w:val="ListParagraph"/>
        <w:numPr>
          <w:ilvl w:val="0"/>
          <w:numId w:val="10"/>
        </w:numPr>
        <w:spacing w:after="160" w:line="256" w:lineRule="auto"/>
        <w:rPr>
          <w:rFonts w:asciiTheme="minorHAnsi" w:hAnsiTheme="minorHAnsi" w:cstheme="minorHAnsi"/>
        </w:rPr>
      </w:pPr>
      <w:r w:rsidRPr="00484F99">
        <w:rPr>
          <w:rFonts w:asciiTheme="minorHAnsi" w:hAnsiTheme="minorHAnsi" w:cstheme="minorHAnsi"/>
        </w:rPr>
        <w:t xml:space="preserve">Teachers will undertake professional learning to enhance teaching and learning strategies and skills. </w:t>
      </w:r>
    </w:p>
    <w:p w:rsidR="00F63942" w:rsidRPr="00484F99" w:rsidRDefault="00F63942" w:rsidP="0066270E">
      <w:pPr>
        <w:shd w:val="clear" w:color="auto" w:fill="FFFFFF" w:themeFill="background1"/>
        <w:rPr>
          <w:rFonts w:asciiTheme="minorHAnsi" w:hAnsiTheme="minorHAnsi" w:cstheme="minorHAnsi"/>
        </w:rPr>
      </w:pPr>
      <w:r w:rsidRPr="00484F99">
        <w:rPr>
          <w:rFonts w:asciiTheme="minorHAnsi" w:hAnsiTheme="minorHAnsi" w:cstheme="minorHAnsi"/>
          <w:color w:val="000000"/>
          <w:lang w:val="en" w:eastAsia="en-AU"/>
        </w:rPr>
        <w:t> </w:t>
      </w:r>
    </w:p>
    <w:p w:rsidR="00FA4C9B" w:rsidRPr="00484F99" w:rsidRDefault="00F63942" w:rsidP="00A20870">
      <w:pPr>
        <w:keepNext/>
        <w:keepLines/>
        <w:shd w:val="clear" w:color="auto" w:fill="FFFFFF" w:themeFill="background1"/>
        <w:tabs>
          <w:tab w:val="left" w:pos="990"/>
        </w:tabs>
        <w:spacing w:line="276" w:lineRule="auto"/>
        <w:outlineLvl w:val="0"/>
        <w:rPr>
          <w:rFonts w:asciiTheme="minorHAnsi" w:hAnsiTheme="minorHAnsi" w:cstheme="minorHAnsi"/>
          <w:b/>
          <w:sz w:val="28"/>
          <w:szCs w:val="22"/>
        </w:rPr>
      </w:pPr>
      <w:r w:rsidRPr="00484F99">
        <w:rPr>
          <w:rFonts w:asciiTheme="minorHAnsi" w:hAnsiTheme="minorHAnsi" w:cstheme="minorHAnsi"/>
          <w:b/>
          <w:sz w:val="28"/>
          <w:szCs w:val="22"/>
        </w:rPr>
        <w:t>Implementation</w:t>
      </w:r>
    </w:p>
    <w:p w:rsidR="00F63942" w:rsidRPr="00484F99" w:rsidRDefault="00F63942" w:rsidP="00FA4C9B">
      <w:pPr>
        <w:keepNext/>
        <w:keepLines/>
        <w:shd w:val="clear" w:color="auto" w:fill="FFFFFF" w:themeFill="background1"/>
        <w:tabs>
          <w:tab w:val="left" w:pos="990"/>
        </w:tabs>
        <w:spacing w:line="276" w:lineRule="auto"/>
        <w:outlineLvl w:val="0"/>
        <w:rPr>
          <w:rFonts w:asciiTheme="minorHAnsi" w:hAnsiTheme="minorHAnsi" w:cstheme="minorHAnsi"/>
          <w:sz w:val="22"/>
          <w:szCs w:val="22"/>
        </w:rPr>
      </w:pPr>
      <w:r w:rsidRPr="00484F99">
        <w:rPr>
          <w:rFonts w:asciiTheme="minorHAnsi" w:hAnsiTheme="minorHAnsi" w:cstheme="minorHAnsi"/>
          <w:sz w:val="22"/>
          <w:szCs w:val="22"/>
        </w:rPr>
        <w:t>The English policy will be implemented as follows:</w:t>
      </w:r>
    </w:p>
    <w:p w:rsidR="00FA4C9B" w:rsidRPr="00484F99" w:rsidRDefault="00FA4C9B" w:rsidP="00FA4C9B">
      <w:pPr>
        <w:keepNext/>
        <w:keepLines/>
        <w:shd w:val="clear" w:color="auto" w:fill="FFFFFF" w:themeFill="background1"/>
        <w:tabs>
          <w:tab w:val="left" w:pos="990"/>
        </w:tabs>
        <w:spacing w:line="276" w:lineRule="auto"/>
        <w:outlineLvl w:val="0"/>
        <w:rPr>
          <w:rFonts w:asciiTheme="minorHAnsi" w:hAnsiTheme="minorHAnsi" w:cstheme="minorHAnsi"/>
          <w:b/>
          <w:sz w:val="22"/>
          <w:szCs w:val="22"/>
        </w:rPr>
      </w:pPr>
    </w:p>
    <w:p w:rsidR="00F63942" w:rsidRPr="00484F99" w:rsidRDefault="00F63942" w:rsidP="00FA4C9B">
      <w:pPr>
        <w:numPr>
          <w:ilvl w:val="0"/>
          <w:numId w:val="11"/>
        </w:numPr>
        <w:shd w:val="clear" w:color="auto" w:fill="FFFFFF" w:themeFill="background1"/>
        <w:tabs>
          <w:tab w:val="right" w:pos="567"/>
        </w:tabs>
        <w:spacing w:before="60" w:after="60" w:line="276" w:lineRule="auto"/>
        <w:contextualSpacing/>
        <w:rPr>
          <w:rFonts w:asciiTheme="minorHAnsi" w:hAnsiTheme="minorHAnsi" w:cstheme="minorHAnsi"/>
          <w:sz w:val="22"/>
          <w:szCs w:val="22"/>
        </w:rPr>
      </w:pPr>
      <w:r w:rsidRPr="00484F99">
        <w:rPr>
          <w:rFonts w:asciiTheme="minorHAnsi" w:hAnsiTheme="minorHAnsi" w:cstheme="minorHAnsi"/>
          <w:color w:val="000000"/>
          <w:sz w:val="22"/>
          <w:szCs w:val="22"/>
          <w:lang w:val="en" w:eastAsia="en-AU"/>
        </w:rPr>
        <w:t>The Victorian Curriculum will be used as the basis of our English / Literacy Program.</w:t>
      </w:r>
    </w:p>
    <w:p w:rsidR="00F63942" w:rsidRPr="00484F99" w:rsidRDefault="001640DE" w:rsidP="00FA4C9B">
      <w:pPr>
        <w:numPr>
          <w:ilvl w:val="0"/>
          <w:numId w:val="11"/>
        </w:numPr>
        <w:shd w:val="clear" w:color="auto" w:fill="FFFFFF" w:themeFill="background1"/>
        <w:spacing w:after="200" w:line="276" w:lineRule="auto"/>
        <w:contextualSpacing/>
        <w:rPr>
          <w:rFonts w:asciiTheme="minorHAnsi" w:hAnsiTheme="minorHAnsi" w:cstheme="minorHAnsi"/>
          <w:color w:val="000000"/>
          <w:sz w:val="22"/>
          <w:szCs w:val="22"/>
          <w:lang w:val="en" w:eastAsia="en-AU"/>
        </w:rPr>
      </w:pPr>
      <w:r w:rsidRPr="00484F99">
        <w:rPr>
          <w:rFonts w:asciiTheme="minorHAnsi" w:hAnsiTheme="minorHAnsi" w:cstheme="minorHAnsi"/>
          <w:sz w:val="22"/>
          <w:szCs w:val="22"/>
        </w:rPr>
        <w:t>The literacy</w:t>
      </w:r>
      <w:r w:rsidR="00F63942" w:rsidRPr="00484F99">
        <w:rPr>
          <w:rFonts w:asciiTheme="minorHAnsi" w:hAnsiTheme="minorHAnsi" w:cstheme="minorHAnsi"/>
          <w:sz w:val="22"/>
          <w:szCs w:val="22"/>
        </w:rPr>
        <w:t xml:space="preserve"> co-ordinator and Literacy Team will be responsible for overseeing the program, including whole school activities for the school community and the school’s participation in various community literacy events </w:t>
      </w:r>
      <w:r w:rsidR="00F63942" w:rsidRPr="00484F99">
        <w:rPr>
          <w:rFonts w:asciiTheme="minorHAnsi" w:hAnsiTheme="minorHAnsi" w:cstheme="minorHAnsi"/>
          <w:color w:val="000000"/>
          <w:sz w:val="22"/>
          <w:szCs w:val="22"/>
          <w:lang w:val="en" w:eastAsia="en-AU"/>
        </w:rPr>
        <w:t>e.g. Literacy Week.</w:t>
      </w:r>
    </w:p>
    <w:p w:rsidR="00FA4C9B" w:rsidRPr="00484F99" w:rsidRDefault="00F63942" w:rsidP="00FA4C9B">
      <w:pPr>
        <w:numPr>
          <w:ilvl w:val="0"/>
          <w:numId w:val="11"/>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color w:val="000000"/>
          <w:sz w:val="22"/>
          <w:szCs w:val="22"/>
          <w:lang w:val="en" w:eastAsia="en-AU"/>
        </w:rPr>
        <w:t>Provision of resources will be targeted to meet the learning needs of students at different stages in their development, including intervention programs.</w:t>
      </w:r>
    </w:p>
    <w:p w:rsidR="00FA4C9B" w:rsidRPr="00484F99" w:rsidRDefault="00F63942" w:rsidP="00FA4C9B">
      <w:pPr>
        <w:numPr>
          <w:ilvl w:val="0"/>
          <w:numId w:val="11"/>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color w:val="000000"/>
          <w:sz w:val="22"/>
          <w:szCs w:val="22"/>
          <w:lang w:val="en" w:eastAsia="en-AU"/>
        </w:rPr>
        <w:t>A wide range of educational approaches and strategies to meet the needs of each child will be utilised in the teaching of literacy throughout the school.  </w:t>
      </w:r>
    </w:p>
    <w:p w:rsidR="00FA4C9B" w:rsidRPr="00484F99" w:rsidRDefault="00F63942" w:rsidP="00FA4C9B">
      <w:pPr>
        <w:numPr>
          <w:ilvl w:val="0"/>
          <w:numId w:val="11"/>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Planning will be done in year level teams to provide a progressive variety of activities which cover all the English strands.</w:t>
      </w:r>
    </w:p>
    <w:p w:rsidR="00FA4C9B" w:rsidRPr="00484F99" w:rsidRDefault="00F63942" w:rsidP="00FA4C9B">
      <w:pPr>
        <w:numPr>
          <w:ilvl w:val="0"/>
          <w:numId w:val="11"/>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Teaching and planning will be bas</w:t>
      </w:r>
      <w:r w:rsidR="00FA4C9B" w:rsidRPr="00484F99">
        <w:rPr>
          <w:rFonts w:asciiTheme="minorHAnsi" w:hAnsiTheme="minorHAnsi" w:cstheme="minorHAnsi"/>
          <w:sz w:val="22"/>
          <w:szCs w:val="22"/>
        </w:rPr>
        <w:t xml:space="preserve">ed on The Victorian Curriculum and supported by </w:t>
      </w:r>
      <w:r w:rsidR="00C07BE0">
        <w:rPr>
          <w:rFonts w:asciiTheme="minorHAnsi" w:hAnsiTheme="minorHAnsi" w:cstheme="minorHAnsi"/>
          <w:sz w:val="22"/>
          <w:szCs w:val="22"/>
        </w:rPr>
        <w:t>Literacy Teaching Toolkit</w:t>
      </w:r>
      <w:r w:rsidRPr="00484F99">
        <w:rPr>
          <w:rFonts w:asciiTheme="minorHAnsi" w:hAnsiTheme="minorHAnsi" w:cstheme="minorHAnsi"/>
          <w:sz w:val="22"/>
          <w:szCs w:val="22"/>
        </w:rPr>
        <w:t xml:space="preserve">, </w:t>
      </w:r>
      <w:r w:rsidR="00FA4C9B" w:rsidRPr="00484F99">
        <w:rPr>
          <w:rFonts w:asciiTheme="minorHAnsi" w:hAnsiTheme="minorHAnsi" w:cstheme="minorHAnsi"/>
          <w:sz w:val="22"/>
          <w:szCs w:val="22"/>
        </w:rPr>
        <w:t>The CAFÉ Framework</w:t>
      </w:r>
      <w:r w:rsidR="00FA4C9B" w:rsidRPr="00C07BE0">
        <w:rPr>
          <w:rFonts w:asciiTheme="minorHAnsi" w:hAnsiTheme="minorHAnsi" w:cstheme="minorHAnsi"/>
          <w:color w:val="000000" w:themeColor="text1"/>
          <w:sz w:val="22"/>
          <w:szCs w:val="22"/>
        </w:rPr>
        <w:t xml:space="preserve">, </w:t>
      </w:r>
      <w:r w:rsidR="00D21A0C" w:rsidRPr="00C07BE0">
        <w:rPr>
          <w:rFonts w:asciiTheme="minorHAnsi" w:hAnsiTheme="minorHAnsi" w:cstheme="minorHAnsi"/>
          <w:color w:val="000000" w:themeColor="text1"/>
          <w:sz w:val="22"/>
          <w:szCs w:val="22"/>
        </w:rPr>
        <w:t xml:space="preserve">The Six Traits of Writing, </w:t>
      </w:r>
      <w:proofErr w:type="gramStart"/>
      <w:r w:rsidRPr="00484F99">
        <w:rPr>
          <w:rFonts w:asciiTheme="minorHAnsi" w:hAnsiTheme="minorHAnsi" w:cstheme="minorHAnsi"/>
          <w:sz w:val="22"/>
          <w:szCs w:val="22"/>
        </w:rPr>
        <w:t>Guiding</w:t>
      </w:r>
      <w:proofErr w:type="gramEnd"/>
      <w:r w:rsidRPr="00484F99">
        <w:rPr>
          <w:rFonts w:asciiTheme="minorHAnsi" w:hAnsiTheme="minorHAnsi" w:cstheme="minorHAnsi"/>
          <w:sz w:val="22"/>
          <w:szCs w:val="22"/>
        </w:rPr>
        <w:t xml:space="preserve"> Thinking for</w:t>
      </w:r>
      <w:r w:rsidR="00FA4C9B" w:rsidRPr="00484F99">
        <w:rPr>
          <w:rFonts w:asciiTheme="minorHAnsi" w:hAnsiTheme="minorHAnsi" w:cstheme="minorHAnsi"/>
          <w:sz w:val="22"/>
          <w:szCs w:val="22"/>
        </w:rPr>
        <w:t xml:space="preserve"> Effective Spelling resources </w:t>
      </w:r>
      <w:r w:rsidRPr="00484F99">
        <w:rPr>
          <w:rFonts w:asciiTheme="minorHAnsi" w:hAnsiTheme="minorHAnsi" w:cstheme="minorHAnsi"/>
          <w:sz w:val="22"/>
          <w:szCs w:val="22"/>
        </w:rPr>
        <w:t>and other relevant supporting materials</w:t>
      </w:r>
      <w:r w:rsidR="00FA4C9B" w:rsidRPr="00484F99">
        <w:rPr>
          <w:rFonts w:asciiTheme="minorHAnsi" w:hAnsiTheme="minorHAnsi" w:cstheme="minorHAnsi"/>
          <w:sz w:val="22"/>
          <w:szCs w:val="22"/>
        </w:rPr>
        <w:t>.</w:t>
      </w:r>
    </w:p>
    <w:p w:rsidR="00FA4C9B" w:rsidRPr="00484F99" w:rsidRDefault="00F63942" w:rsidP="00FA4C9B">
      <w:pPr>
        <w:numPr>
          <w:ilvl w:val="0"/>
          <w:numId w:val="11"/>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Opportunities will be provided for students to develop and use literacy skills for a variety of real life purposes, including reading, writing and viewing in a variety of genres through the 7 years of schooling.</w:t>
      </w:r>
    </w:p>
    <w:p w:rsidR="00F63942" w:rsidRPr="00484F99" w:rsidRDefault="00F63942" w:rsidP="00FA4C9B">
      <w:pPr>
        <w:numPr>
          <w:ilvl w:val="0"/>
          <w:numId w:val="11"/>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 xml:space="preserve">Students will be encouraged to learn from one another in co-operative speaking, listening, reading, viewing and writing situations. </w:t>
      </w:r>
    </w:p>
    <w:p w:rsidR="00F63942" w:rsidRPr="00484F99" w:rsidRDefault="00F63942" w:rsidP="00FA4C9B">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lastRenderedPageBreak/>
        <w:t>Home-school partnerships will be actively fostered.</w:t>
      </w:r>
    </w:p>
    <w:p w:rsidR="00F63942" w:rsidRPr="00484F99" w:rsidRDefault="00F63942" w:rsidP="00FA4C9B">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2 hours will be made available daily for literacy teaching, learning and application. Where timetabling allows, this will be in daily 2 hour blocks.</w:t>
      </w:r>
    </w:p>
    <w:p w:rsidR="00F63942" w:rsidRPr="00484F99" w:rsidRDefault="00F63942" w:rsidP="00FA4C9B">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Classroom teachers will provide a differentiated curriculum in Literacy. Staff will build upon the literacy experiences of the students by matching students’ learning needs with appropriate teaching activities enabling all students to experience success.</w:t>
      </w:r>
    </w:p>
    <w:p w:rsidR="00F63942" w:rsidRPr="00484F99" w:rsidRDefault="00F63942" w:rsidP="00FA4C9B">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A broad range of multimedia technologies will be used in the classroom program, such as Reading Eggs.</w:t>
      </w:r>
    </w:p>
    <w:p w:rsidR="00A02B9F" w:rsidRPr="00484F99" w:rsidRDefault="00F63942" w:rsidP="00FC18D5">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An adequate English budget will be allocated to increase materials and resources for the program</w:t>
      </w:r>
      <w:r w:rsidR="00A02B9F" w:rsidRPr="00484F99">
        <w:rPr>
          <w:rFonts w:asciiTheme="minorHAnsi" w:hAnsiTheme="minorHAnsi" w:cstheme="minorHAnsi"/>
          <w:sz w:val="22"/>
          <w:szCs w:val="22"/>
        </w:rPr>
        <w:t>.</w:t>
      </w:r>
      <w:r w:rsidRPr="00484F99">
        <w:rPr>
          <w:rFonts w:asciiTheme="minorHAnsi" w:hAnsiTheme="minorHAnsi" w:cstheme="minorHAnsi"/>
          <w:sz w:val="22"/>
          <w:szCs w:val="22"/>
        </w:rPr>
        <w:t xml:space="preserve"> </w:t>
      </w:r>
    </w:p>
    <w:p w:rsidR="00F63942" w:rsidRPr="00484F99" w:rsidRDefault="00F63942" w:rsidP="00FC18D5">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 xml:space="preserve">Opportunities beyond the school setting will be provided for students with specific talent in English. </w:t>
      </w:r>
      <w:r w:rsidR="00FA4C9B" w:rsidRPr="00484F99">
        <w:rPr>
          <w:rFonts w:asciiTheme="minorHAnsi" w:hAnsiTheme="minorHAnsi" w:cstheme="minorHAnsi"/>
          <w:sz w:val="22"/>
          <w:szCs w:val="22"/>
        </w:rPr>
        <w:t>E.g.</w:t>
      </w:r>
      <w:r w:rsidRPr="00484F99">
        <w:rPr>
          <w:rFonts w:asciiTheme="minorHAnsi" w:hAnsiTheme="minorHAnsi" w:cstheme="minorHAnsi"/>
          <w:sz w:val="22"/>
          <w:szCs w:val="22"/>
        </w:rPr>
        <w:t xml:space="preserve"> G.A.T.E</w:t>
      </w:r>
      <w:r w:rsidR="00FA4C9B" w:rsidRPr="00484F99">
        <w:rPr>
          <w:rFonts w:asciiTheme="minorHAnsi" w:hAnsiTheme="minorHAnsi" w:cstheme="minorHAnsi"/>
          <w:sz w:val="22"/>
          <w:szCs w:val="22"/>
        </w:rPr>
        <w:t>.</w:t>
      </w:r>
      <w:r w:rsidRPr="00484F99">
        <w:rPr>
          <w:rFonts w:asciiTheme="minorHAnsi" w:hAnsiTheme="minorHAnsi" w:cstheme="minorHAnsi"/>
          <w:sz w:val="22"/>
          <w:szCs w:val="22"/>
        </w:rPr>
        <w:t>WAYS</w:t>
      </w:r>
      <w:r w:rsidR="00FA4C9B" w:rsidRPr="00484F99">
        <w:rPr>
          <w:rFonts w:asciiTheme="minorHAnsi" w:hAnsiTheme="minorHAnsi" w:cstheme="minorHAnsi"/>
          <w:sz w:val="22"/>
          <w:szCs w:val="22"/>
        </w:rPr>
        <w:t>.</w:t>
      </w:r>
    </w:p>
    <w:p w:rsidR="00F63942" w:rsidRPr="00484F99" w:rsidRDefault="00F63942" w:rsidP="00FA4C9B">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Additional support will be provided for</w:t>
      </w:r>
      <w:r w:rsidR="00FA4C9B" w:rsidRPr="00484F99">
        <w:rPr>
          <w:rFonts w:asciiTheme="minorHAnsi" w:hAnsiTheme="minorHAnsi" w:cstheme="minorHAnsi"/>
          <w:sz w:val="22"/>
          <w:szCs w:val="22"/>
        </w:rPr>
        <w:t xml:space="preserve"> students at risk. </w:t>
      </w:r>
    </w:p>
    <w:p w:rsidR="00F63942" w:rsidRPr="00484F99" w:rsidRDefault="00F63942" w:rsidP="00FA4C9B">
      <w:pPr>
        <w:numPr>
          <w:ilvl w:val="0"/>
          <w:numId w:val="12"/>
        </w:numPr>
        <w:shd w:val="clear" w:color="auto" w:fill="FFFFFF" w:themeFill="background1"/>
        <w:tabs>
          <w:tab w:val="right" w:pos="567"/>
        </w:tabs>
        <w:spacing w:before="60" w:after="60" w:line="276" w:lineRule="auto"/>
        <w:rPr>
          <w:rFonts w:asciiTheme="minorHAnsi" w:hAnsiTheme="minorHAnsi" w:cstheme="minorHAnsi"/>
          <w:sz w:val="22"/>
          <w:szCs w:val="22"/>
        </w:rPr>
      </w:pPr>
      <w:r w:rsidRPr="00484F99">
        <w:rPr>
          <w:rFonts w:asciiTheme="minorHAnsi" w:hAnsiTheme="minorHAnsi" w:cstheme="minorHAnsi"/>
          <w:sz w:val="22"/>
          <w:szCs w:val="22"/>
        </w:rPr>
        <w:t>Professional development opportunities will be provided for all teachers</w:t>
      </w:r>
      <w:r w:rsidR="00FA4C9B" w:rsidRPr="00484F99">
        <w:rPr>
          <w:rFonts w:asciiTheme="minorHAnsi" w:hAnsiTheme="minorHAnsi" w:cstheme="minorHAnsi"/>
          <w:sz w:val="22"/>
          <w:szCs w:val="22"/>
        </w:rPr>
        <w:t>.</w:t>
      </w:r>
      <w:r w:rsidRPr="00484F99">
        <w:rPr>
          <w:rFonts w:asciiTheme="minorHAnsi" w:hAnsiTheme="minorHAnsi" w:cstheme="minorHAnsi"/>
          <w:sz w:val="22"/>
          <w:szCs w:val="22"/>
        </w:rPr>
        <w:t xml:space="preserve"> </w:t>
      </w:r>
    </w:p>
    <w:p w:rsidR="00F63942" w:rsidRPr="00484F99" w:rsidRDefault="00F63942" w:rsidP="00FA4C9B">
      <w:pPr>
        <w:numPr>
          <w:ilvl w:val="0"/>
          <w:numId w:val="12"/>
        </w:numPr>
        <w:shd w:val="clear" w:color="auto" w:fill="FFFFFF" w:themeFill="background1"/>
        <w:spacing w:after="200" w:line="276" w:lineRule="auto"/>
        <w:contextualSpacing/>
        <w:rPr>
          <w:rFonts w:asciiTheme="minorHAnsi" w:hAnsiTheme="minorHAnsi" w:cstheme="minorHAnsi"/>
          <w:color w:val="000000"/>
          <w:sz w:val="22"/>
          <w:szCs w:val="22"/>
          <w:lang w:val="en" w:eastAsia="en-AU"/>
        </w:rPr>
      </w:pPr>
      <w:r w:rsidRPr="00484F99">
        <w:rPr>
          <w:rFonts w:asciiTheme="minorHAnsi" w:hAnsiTheme="minorHAnsi" w:cstheme="minorHAnsi"/>
          <w:color w:val="000000"/>
          <w:sz w:val="22"/>
          <w:szCs w:val="22"/>
          <w:lang w:val="en" w:eastAsia="en-AU"/>
        </w:rPr>
        <w:t>Parents and other volunteer helpers will be utilised to help support</w:t>
      </w:r>
      <w:r w:rsidR="00FA4C9B" w:rsidRPr="00484F99">
        <w:rPr>
          <w:rFonts w:asciiTheme="minorHAnsi" w:hAnsiTheme="minorHAnsi" w:cstheme="minorHAnsi"/>
          <w:color w:val="000000"/>
          <w:sz w:val="22"/>
          <w:szCs w:val="22"/>
          <w:lang w:val="en" w:eastAsia="en-AU"/>
        </w:rPr>
        <w:t xml:space="preserve"> English programs.</w:t>
      </w:r>
    </w:p>
    <w:p w:rsidR="00FA4C9B" w:rsidRPr="00484F99" w:rsidRDefault="00F63942" w:rsidP="00FA4C9B">
      <w:pPr>
        <w:numPr>
          <w:ilvl w:val="0"/>
          <w:numId w:val="12"/>
        </w:numPr>
        <w:shd w:val="clear" w:color="auto" w:fill="FFFFFF" w:themeFill="background1"/>
        <w:spacing w:after="200" w:line="276" w:lineRule="auto"/>
        <w:contextualSpacing/>
        <w:rPr>
          <w:rFonts w:asciiTheme="minorHAnsi" w:hAnsiTheme="minorHAnsi" w:cstheme="minorHAnsi"/>
          <w:color w:val="000000"/>
          <w:sz w:val="22"/>
          <w:szCs w:val="22"/>
          <w:lang w:val="en" w:eastAsia="en-AU"/>
        </w:rPr>
      </w:pPr>
      <w:r w:rsidRPr="00484F99">
        <w:rPr>
          <w:rFonts w:asciiTheme="minorHAnsi" w:hAnsiTheme="minorHAnsi" w:cstheme="minorHAnsi"/>
          <w:color w:val="000000"/>
          <w:sz w:val="22"/>
          <w:szCs w:val="22"/>
          <w:lang w:val="en" w:eastAsia="en-AU"/>
        </w:rPr>
        <w:t>Strategically planned home school liaison will take place each year in the form of parent/teacher interviews, SSG meetings. </w:t>
      </w:r>
    </w:p>
    <w:p w:rsidR="00FA4C9B" w:rsidRDefault="00F63942" w:rsidP="00FA4C9B">
      <w:pPr>
        <w:numPr>
          <w:ilvl w:val="0"/>
          <w:numId w:val="12"/>
        </w:numPr>
        <w:shd w:val="clear" w:color="auto" w:fill="FFFFFF" w:themeFill="background1"/>
        <w:spacing w:after="200" w:line="276" w:lineRule="auto"/>
        <w:contextualSpacing/>
        <w:rPr>
          <w:rFonts w:asciiTheme="minorHAnsi" w:hAnsiTheme="minorHAnsi" w:cstheme="minorHAnsi"/>
          <w:color w:val="000000"/>
          <w:sz w:val="22"/>
          <w:szCs w:val="22"/>
          <w:lang w:val="en" w:eastAsia="en-AU"/>
        </w:rPr>
      </w:pPr>
      <w:r w:rsidRPr="00484F99">
        <w:rPr>
          <w:rFonts w:asciiTheme="minorHAnsi" w:hAnsiTheme="minorHAnsi" w:cstheme="minorHAnsi"/>
          <w:color w:val="000000"/>
          <w:sz w:val="22"/>
          <w:szCs w:val="22"/>
          <w:lang w:val="en" w:eastAsia="en-AU"/>
        </w:rPr>
        <w:t xml:space="preserve">Parent Information sessions </w:t>
      </w:r>
      <w:r w:rsidR="00FA4C9B" w:rsidRPr="00484F99">
        <w:rPr>
          <w:rFonts w:asciiTheme="minorHAnsi" w:hAnsiTheme="minorHAnsi" w:cstheme="minorHAnsi"/>
          <w:color w:val="000000"/>
          <w:sz w:val="22"/>
          <w:szCs w:val="22"/>
          <w:lang w:val="en" w:eastAsia="en-AU"/>
        </w:rPr>
        <w:t xml:space="preserve">will help </w:t>
      </w:r>
      <w:r w:rsidRPr="00484F99">
        <w:rPr>
          <w:rFonts w:asciiTheme="minorHAnsi" w:hAnsiTheme="minorHAnsi" w:cstheme="minorHAnsi"/>
          <w:color w:val="000000"/>
          <w:sz w:val="22"/>
          <w:szCs w:val="22"/>
          <w:lang w:val="en" w:eastAsia="en-AU"/>
        </w:rPr>
        <w:t>to develop greater understanding o</w:t>
      </w:r>
      <w:r w:rsidR="00FA4C9B" w:rsidRPr="00484F99">
        <w:rPr>
          <w:rFonts w:asciiTheme="minorHAnsi" w:hAnsiTheme="minorHAnsi" w:cstheme="minorHAnsi"/>
          <w:color w:val="000000"/>
          <w:sz w:val="22"/>
          <w:szCs w:val="22"/>
          <w:lang w:val="en" w:eastAsia="en-AU"/>
        </w:rPr>
        <w:t>f current approaches to English.</w:t>
      </w:r>
    </w:p>
    <w:p w:rsidR="00D21A0C" w:rsidRPr="00003F4D" w:rsidRDefault="00D21A0C" w:rsidP="00FA4C9B">
      <w:pPr>
        <w:numPr>
          <w:ilvl w:val="0"/>
          <w:numId w:val="12"/>
        </w:numPr>
        <w:shd w:val="clear" w:color="auto" w:fill="FFFFFF" w:themeFill="background1"/>
        <w:spacing w:after="200" w:line="276" w:lineRule="auto"/>
        <w:contextualSpacing/>
        <w:rPr>
          <w:rFonts w:asciiTheme="minorHAnsi" w:hAnsiTheme="minorHAnsi" w:cstheme="minorHAnsi"/>
          <w:sz w:val="22"/>
          <w:szCs w:val="22"/>
          <w:lang w:val="en" w:eastAsia="en-AU"/>
        </w:rPr>
      </w:pPr>
      <w:r w:rsidRPr="00003F4D">
        <w:rPr>
          <w:rFonts w:asciiTheme="minorHAnsi" w:hAnsiTheme="minorHAnsi" w:cstheme="minorHAnsi"/>
          <w:sz w:val="22"/>
          <w:szCs w:val="22"/>
          <w:lang w:val="en" w:eastAsia="en-AU"/>
        </w:rPr>
        <w:t>All writing assessment tasks will be moderated between level cohorts</w:t>
      </w:r>
    </w:p>
    <w:p w:rsidR="00F63942" w:rsidRPr="00003F4D" w:rsidRDefault="00F63942" w:rsidP="00F63942">
      <w:pPr>
        <w:shd w:val="clear" w:color="auto" w:fill="FFFFFF" w:themeFill="background1"/>
        <w:tabs>
          <w:tab w:val="right" w:pos="567"/>
        </w:tabs>
        <w:spacing w:before="60" w:after="60"/>
        <w:rPr>
          <w:rFonts w:asciiTheme="minorHAnsi" w:hAnsiTheme="minorHAnsi" w:cstheme="minorHAnsi"/>
          <w:b/>
          <w:sz w:val="22"/>
          <w:szCs w:val="22"/>
        </w:rPr>
      </w:pPr>
      <w:r w:rsidRPr="00003F4D">
        <w:rPr>
          <w:rFonts w:asciiTheme="minorHAnsi" w:hAnsiTheme="minorHAnsi" w:cstheme="minorHAnsi"/>
          <w:b/>
          <w:sz w:val="22"/>
          <w:szCs w:val="22"/>
        </w:rPr>
        <w:t>Assessment will be carried out by:</w:t>
      </w:r>
    </w:p>
    <w:p w:rsidR="00F63942" w:rsidRPr="00003F4D" w:rsidRDefault="00F63942" w:rsidP="0066270E">
      <w:pPr>
        <w:pStyle w:val="ListParagraph"/>
        <w:numPr>
          <w:ilvl w:val="0"/>
          <w:numId w:val="6"/>
        </w:numPr>
        <w:shd w:val="clear" w:color="auto" w:fill="FFFFFF" w:themeFill="background1"/>
        <w:tabs>
          <w:tab w:val="right" w:pos="567"/>
        </w:tabs>
        <w:spacing w:before="60" w:after="60"/>
        <w:rPr>
          <w:rFonts w:asciiTheme="minorHAnsi" w:hAnsiTheme="minorHAnsi" w:cstheme="minorHAnsi"/>
          <w:sz w:val="22"/>
          <w:szCs w:val="22"/>
        </w:rPr>
      </w:pPr>
      <w:r w:rsidRPr="00003F4D">
        <w:rPr>
          <w:rFonts w:asciiTheme="minorHAnsi" w:hAnsiTheme="minorHAnsi" w:cstheme="minorHAnsi"/>
          <w:sz w:val="22"/>
          <w:szCs w:val="22"/>
        </w:rPr>
        <w:t>formal and informal tests</w:t>
      </w:r>
    </w:p>
    <w:p w:rsidR="00F63942" w:rsidRPr="00003F4D" w:rsidRDefault="00F63942" w:rsidP="0066270E">
      <w:pPr>
        <w:pStyle w:val="ListParagraph"/>
        <w:numPr>
          <w:ilvl w:val="0"/>
          <w:numId w:val="6"/>
        </w:numPr>
        <w:shd w:val="clear" w:color="auto" w:fill="FFFFFF" w:themeFill="background1"/>
        <w:tabs>
          <w:tab w:val="right" w:pos="567"/>
        </w:tabs>
        <w:spacing w:before="60" w:after="60"/>
        <w:rPr>
          <w:rFonts w:asciiTheme="minorHAnsi" w:hAnsiTheme="minorHAnsi" w:cstheme="minorHAnsi"/>
          <w:sz w:val="22"/>
          <w:szCs w:val="22"/>
        </w:rPr>
      </w:pPr>
      <w:r w:rsidRPr="00003F4D">
        <w:rPr>
          <w:rFonts w:asciiTheme="minorHAnsi" w:hAnsiTheme="minorHAnsi" w:cstheme="minorHAnsi"/>
          <w:sz w:val="22"/>
          <w:szCs w:val="22"/>
        </w:rPr>
        <w:t>regular running records (P-2 and 3-6 as required)</w:t>
      </w:r>
    </w:p>
    <w:p w:rsidR="00F63942" w:rsidRPr="00003F4D" w:rsidRDefault="001640DE" w:rsidP="0066270E">
      <w:pPr>
        <w:pStyle w:val="ListParagraph"/>
        <w:numPr>
          <w:ilvl w:val="0"/>
          <w:numId w:val="6"/>
        </w:numPr>
        <w:shd w:val="clear" w:color="auto" w:fill="FFFFFF" w:themeFill="background1"/>
        <w:tabs>
          <w:tab w:val="right" w:pos="567"/>
        </w:tabs>
        <w:spacing w:before="60" w:after="60"/>
        <w:rPr>
          <w:rFonts w:asciiTheme="minorHAnsi" w:hAnsiTheme="minorHAnsi" w:cstheme="minorHAnsi"/>
          <w:sz w:val="22"/>
          <w:szCs w:val="22"/>
        </w:rPr>
      </w:pPr>
      <w:r w:rsidRPr="00003F4D">
        <w:rPr>
          <w:rFonts w:asciiTheme="minorHAnsi" w:hAnsiTheme="minorHAnsi" w:cstheme="minorHAnsi"/>
          <w:sz w:val="22"/>
          <w:szCs w:val="22"/>
        </w:rPr>
        <w:t>EYOL</w:t>
      </w:r>
      <w:r w:rsidR="00F63942" w:rsidRPr="00003F4D">
        <w:rPr>
          <w:rFonts w:asciiTheme="minorHAnsi" w:hAnsiTheme="minorHAnsi" w:cstheme="minorHAnsi"/>
          <w:sz w:val="22"/>
          <w:szCs w:val="22"/>
        </w:rPr>
        <w:t xml:space="preserve"> interview - February (</w:t>
      </w:r>
      <w:r w:rsidRPr="00003F4D">
        <w:rPr>
          <w:rFonts w:asciiTheme="minorHAnsi" w:hAnsiTheme="minorHAnsi" w:cstheme="minorHAnsi"/>
          <w:sz w:val="22"/>
          <w:szCs w:val="22"/>
        </w:rPr>
        <w:t xml:space="preserve">Foundation &amp; </w:t>
      </w:r>
      <w:r w:rsidR="00F63942" w:rsidRPr="00003F4D">
        <w:rPr>
          <w:rFonts w:asciiTheme="minorHAnsi" w:hAnsiTheme="minorHAnsi" w:cstheme="minorHAnsi"/>
          <w:sz w:val="22"/>
          <w:szCs w:val="22"/>
        </w:rPr>
        <w:t>where appropriate)</w:t>
      </w:r>
    </w:p>
    <w:p w:rsidR="00FA4C9B" w:rsidRPr="00003F4D" w:rsidRDefault="00FA4C9B" w:rsidP="0066270E">
      <w:pPr>
        <w:pStyle w:val="ListParagraph"/>
        <w:numPr>
          <w:ilvl w:val="0"/>
          <w:numId w:val="6"/>
        </w:numPr>
        <w:shd w:val="clear" w:color="auto" w:fill="FFFFFF" w:themeFill="background1"/>
        <w:tabs>
          <w:tab w:val="right" w:pos="567"/>
        </w:tabs>
        <w:spacing w:before="60" w:after="60"/>
        <w:rPr>
          <w:rFonts w:asciiTheme="minorHAnsi" w:hAnsiTheme="minorHAnsi" w:cstheme="minorHAnsi"/>
          <w:sz w:val="22"/>
          <w:szCs w:val="22"/>
        </w:rPr>
      </w:pPr>
      <w:r w:rsidRPr="00003F4D">
        <w:rPr>
          <w:rFonts w:asciiTheme="minorHAnsi" w:hAnsiTheme="minorHAnsi" w:cstheme="minorHAnsi"/>
          <w:sz w:val="22"/>
          <w:szCs w:val="22"/>
        </w:rPr>
        <w:t xml:space="preserve">Regular reading </w:t>
      </w:r>
      <w:r w:rsidR="00D21A0C" w:rsidRPr="00003F4D">
        <w:rPr>
          <w:rFonts w:asciiTheme="minorHAnsi" w:hAnsiTheme="minorHAnsi" w:cstheme="minorHAnsi"/>
          <w:sz w:val="22"/>
          <w:szCs w:val="22"/>
        </w:rPr>
        <w:t xml:space="preserve">and writing </w:t>
      </w:r>
      <w:r w:rsidRPr="00003F4D">
        <w:rPr>
          <w:rFonts w:asciiTheme="minorHAnsi" w:hAnsiTheme="minorHAnsi" w:cstheme="minorHAnsi"/>
          <w:sz w:val="22"/>
          <w:szCs w:val="22"/>
        </w:rPr>
        <w:t>conferences</w:t>
      </w:r>
    </w:p>
    <w:p w:rsidR="00421463" w:rsidRPr="00484F99" w:rsidRDefault="00421463" w:rsidP="00421463">
      <w:pPr>
        <w:shd w:val="clear" w:color="auto" w:fill="FFFFFF" w:themeFill="background1"/>
        <w:tabs>
          <w:tab w:val="right" w:pos="567"/>
        </w:tabs>
        <w:spacing w:before="60" w:after="60"/>
        <w:rPr>
          <w:rFonts w:asciiTheme="minorHAnsi" w:hAnsiTheme="minorHAnsi" w:cstheme="minorHAnsi"/>
          <w:sz w:val="22"/>
          <w:szCs w:val="22"/>
        </w:rPr>
      </w:pPr>
    </w:p>
    <w:p w:rsidR="00421463" w:rsidRPr="00484F99" w:rsidRDefault="00421463" w:rsidP="00421463">
      <w:pPr>
        <w:shd w:val="clear" w:color="auto" w:fill="FFFFFF" w:themeFill="background1"/>
        <w:tabs>
          <w:tab w:val="right" w:pos="567"/>
        </w:tabs>
        <w:spacing w:before="60" w:after="60"/>
        <w:rPr>
          <w:rFonts w:asciiTheme="minorHAnsi" w:hAnsiTheme="minorHAnsi" w:cstheme="minorHAnsi"/>
          <w:sz w:val="22"/>
          <w:szCs w:val="22"/>
        </w:rPr>
      </w:pPr>
    </w:p>
    <w:p w:rsidR="00421463" w:rsidRPr="00484F99" w:rsidRDefault="00421463" w:rsidP="00421463">
      <w:pPr>
        <w:shd w:val="clear" w:color="auto" w:fill="FFFFFF" w:themeFill="background1"/>
        <w:tabs>
          <w:tab w:val="right" w:pos="567"/>
        </w:tabs>
        <w:spacing w:before="60" w:after="60"/>
        <w:rPr>
          <w:rFonts w:asciiTheme="minorHAnsi" w:hAnsiTheme="minorHAnsi" w:cstheme="minorHAnsi"/>
          <w:sz w:val="22"/>
          <w:szCs w:val="22"/>
        </w:rPr>
      </w:pPr>
    </w:p>
    <w:p w:rsidR="00546574" w:rsidRPr="00484F99" w:rsidRDefault="00546574" w:rsidP="00546574">
      <w:pPr>
        <w:keepNext/>
        <w:keepLines/>
        <w:spacing w:before="40" w:after="120"/>
        <w:jc w:val="both"/>
        <w:outlineLvl w:val="1"/>
        <w:rPr>
          <w:rFonts w:asciiTheme="minorHAnsi" w:hAnsiTheme="minorHAnsi" w:cstheme="minorHAnsi"/>
          <w:b/>
          <w:caps/>
        </w:rPr>
      </w:pPr>
      <w:r w:rsidRPr="00484F99">
        <w:rPr>
          <w:rFonts w:asciiTheme="minorHAnsi" w:hAnsiTheme="minorHAnsi" w:cstheme="minorHAnsi"/>
          <w:b/>
          <w:caps/>
        </w:rPr>
        <w:t>Review cycle</w:t>
      </w:r>
    </w:p>
    <w:p w:rsidR="00546574" w:rsidRPr="00484F99" w:rsidRDefault="00546574" w:rsidP="00546574">
      <w:pPr>
        <w:spacing w:line="252" w:lineRule="auto"/>
        <w:jc w:val="both"/>
        <w:rPr>
          <w:rFonts w:asciiTheme="minorHAnsi" w:eastAsia="Calibri" w:hAnsiTheme="minorHAnsi" w:cstheme="minorHAnsi"/>
        </w:rPr>
      </w:pPr>
      <w:r w:rsidRPr="00484F99">
        <w:rPr>
          <w:rFonts w:asciiTheme="minorHAnsi" w:hAnsiTheme="minorHAnsi" w:cstheme="minorHAnsi"/>
        </w:rPr>
        <w:t>This policy</w:t>
      </w:r>
      <w:r w:rsidR="00003F4D">
        <w:rPr>
          <w:rFonts w:asciiTheme="minorHAnsi" w:hAnsiTheme="minorHAnsi" w:cstheme="minorHAnsi"/>
        </w:rPr>
        <w:t xml:space="preserve"> was last updated o</w:t>
      </w:r>
      <w:r w:rsidR="00A20870">
        <w:rPr>
          <w:rFonts w:asciiTheme="minorHAnsi" w:hAnsiTheme="minorHAnsi" w:cstheme="minorHAnsi"/>
        </w:rPr>
        <w:t>n September</w:t>
      </w:r>
      <w:r w:rsidR="00003F4D">
        <w:rPr>
          <w:rFonts w:asciiTheme="minorHAnsi" w:hAnsiTheme="minorHAnsi" w:cstheme="minorHAnsi"/>
        </w:rPr>
        <w:t xml:space="preserve"> 2020</w:t>
      </w:r>
      <w:r w:rsidRPr="00484F99">
        <w:rPr>
          <w:rFonts w:asciiTheme="minorHAnsi" w:hAnsiTheme="minorHAnsi" w:cstheme="minorHAnsi"/>
        </w:rPr>
        <w:t xml:space="preserve"> and is sch</w:t>
      </w:r>
      <w:r w:rsidR="00A20870">
        <w:rPr>
          <w:rFonts w:asciiTheme="minorHAnsi" w:hAnsiTheme="minorHAnsi" w:cstheme="minorHAnsi"/>
        </w:rPr>
        <w:t xml:space="preserve">eduled for review in September </w:t>
      </w:r>
      <w:r w:rsidR="00003F4D">
        <w:rPr>
          <w:rFonts w:asciiTheme="minorHAnsi" w:hAnsiTheme="minorHAnsi" w:cstheme="minorHAnsi"/>
        </w:rPr>
        <w:t>2023</w:t>
      </w:r>
      <w:bookmarkStart w:id="0" w:name="_GoBack"/>
      <w:bookmarkEnd w:id="0"/>
    </w:p>
    <w:p w:rsidR="00397B1B" w:rsidRPr="00484F99" w:rsidRDefault="00397B1B" w:rsidP="00397B1B">
      <w:pPr>
        <w:rPr>
          <w:rFonts w:asciiTheme="minorHAnsi" w:hAnsiTheme="minorHAnsi" w:cstheme="minorHAnsi"/>
        </w:rPr>
      </w:pPr>
    </w:p>
    <w:p w:rsidR="006773AF" w:rsidRPr="00484F99" w:rsidRDefault="006773AF">
      <w:pPr>
        <w:rPr>
          <w:rFonts w:asciiTheme="minorHAnsi" w:hAnsiTheme="minorHAnsi" w:cstheme="minorHAnsi"/>
        </w:rPr>
      </w:pPr>
    </w:p>
    <w:sectPr w:rsidR="006773AF" w:rsidRPr="00484F99" w:rsidSect="00397B1B">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C3" w:rsidRDefault="00EE21C3" w:rsidP="00421463">
      <w:r>
        <w:separator/>
      </w:r>
    </w:p>
  </w:endnote>
  <w:endnote w:type="continuationSeparator" w:id="0">
    <w:p w:rsidR="00EE21C3" w:rsidRDefault="00EE21C3" w:rsidP="004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63" w:rsidRDefault="007C70B4">
    <w:pPr>
      <w:pStyle w:val="Footer"/>
    </w:pPr>
    <w:fldSimple w:instr=" FILENAME  \p  \* MERGEFORMAT ">
      <w:r w:rsidR="00421463">
        <w:rPr>
          <w:noProof/>
        </w:rPr>
        <w:t>U:\A.CAROL\Policies Belgrave Sth PS\Curriculum and Student Learning Policies\ENGLISH POLICY.docx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C3" w:rsidRDefault="00EE21C3" w:rsidP="00421463">
      <w:r>
        <w:separator/>
      </w:r>
    </w:p>
  </w:footnote>
  <w:footnote w:type="continuationSeparator" w:id="0">
    <w:p w:rsidR="00EE21C3" w:rsidRDefault="00EE21C3" w:rsidP="0042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622"/>
    <w:multiLevelType w:val="hybridMultilevel"/>
    <w:tmpl w:val="3748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07CBB"/>
    <w:multiLevelType w:val="hybridMultilevel"/>
    <w:tmpl w:val="34366BF6"/>
    <w:lvl w:ilvl="0" w:tplc="FE8ABFA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10AC8"/>
    <w:multiLevelType w:val="hybridMultilevel"/>
    <w:tmpl w:val="B3B4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5193A"/>
    <w:multiLevelType w:val="hybridMultilevel"/>
    <w:tmpl w:val="1C52E016"/>
    <w:lvl w:ilvl="0" w:tplc="313087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42F64"/>
    <w:multiLevelType w:val="hybridMultilevel"/>
    <w:tmpl w:val="96DE540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5" w15:restartNumberingAfterBreak="0">
    <w:nsid w:val="2C087555"/>
    <w:multiLevelType w:val="hybridMultilevel"/>
    <w:tmpl w:val="8B3862EC"/>
    <w:lvl w:ilvl="0" w:tplc="5F20A416">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A10BDC"/>
    <w:multiLevelType w:val="hybridMultilevel"/>
    <w:tmpl w:val="70001312"/>
    <w:lvl w:ilvl="0" w:tplc="292CD23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C4209B"/>
    <w:multiLevelType w:val="hybridMultilevel"/>
    <w:tmpl w:val="225A5432"/>
    <w:lvl w:ilvl="0" w:tplc="E9261644">
      <w:start w:val="1"/>
      <w:numFmt w:val="bullet"/>
      <w:lvlText w:val=""/>
      <w:lvlJc w:val="left"/>
      <w:pPr>
        <w:ind w:left="340"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0261B7"/>
    <w:multiLevelType w:val="hybridMultilevel"/>
    <w:tmpl w:val="E734490E"/>
    <w:lvl w:ilvl="0" w:tplc="6B586546">
      <w:start w:val="1"/>
      <w:numFmt w:val="bullet"/>
      <w:lvlText w:val=""/>
      <w:lvlJc w:val="left"/>
      <w:pPr>
        <w:ind w:left="227" w:hanging="227"/>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9" w15:restartNumberingAfterBreak="0">
    <w:nsid w:val="57F104EC"/>
    <w:multiLevelType w:val="hybridMultilevel"/>
    <w:tmpl w:val="068A46B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C376BCD"/>
    <w:multiLevelType w:val="hybridMultilevel"/>
    <w:tmpl w:val="C05A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4A539A"/>
    <w:multiLevelType w:val="hybridMultilevel"/>
    <w:tmpl w:val="83221AAA"/>
    <w:lvl w:ilvl="0" w:tplc="2F9CF25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7DE46DEC"/>
    <w:multiLevelType w:val="hybridMultilevel"/>
    <w:tmpl w:val="7256BF4C"/>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1"/>
  </w:num>
  <w:num w:numId="6">
    <w:abstractNumId w:val="9"/>
  </w:num>
  <w:num w:numId="7">
    <w:abstractNumId w:val="3"/>
  </w:num>
  <w:num w:numId="8">
    <w:abstractNumId w:val="1"/>
  </w:num>
  <w:num w:numId="9">
    <w:abstractNumId w:val="7"/>
  </w:num>
  <w:num w:numId="10">
    <w:abstractNumId w:val="6"/>
  </w:num>
  <w:num w:numId="11">
    <w:abstractNumId w:val="5"/>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E9"/>
    <w:rsid w:val="00003F4D"/>
    <w:rsid w:val="001640DE"/>
    <w:rsid w:val="00397B1B"/>
    <w:rsid w:val="00421463"/>
    <w:rsid w:val="00484F99"/>
    <w:rsid w:val="00493214"/>
    <w:rsid w:val="00546574"/>
    <w:rsid w:val="0066270E"/>
    <w:rsid w:val="006773AF"/>
    <w:rsid w:val="00712D8F"/>
    <w:rsid w:val="007C70B4"/>
    <w:rsid w:val="008274D1"/>
    <w:rsid w:val="008E34B7"/>
    <w:rsid w:val="009F62CE"/>
    <w:rsid w:val="00A02B9F"/>
    <w:rsid w:val="00A20870"/>
    <w:rsid w:val="00AD73E4"/>
    <w:rsid w:val="00C07BE0"/>
    <w:rsid w:val="00CE049E"/>
    <w:rsid w:val="00D10DE9"/>
    <w:rsid w:val="00D21A0C"/>
    <w:rsid w:val="00DF42C8"/>
    <w:rsid w:val="00E62483"/>
    <w:rsid w:val="00EC5C82"/>
    <w:rsid w:val="00EE21C3"/>
    <w:rsid w:val="00F63942"/>
    <w:rsid w:val="00FA4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E96"/>
  <w15:docId w15:val="{D052612A-3AC2-4390-AACC-D625A883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Normal"/>
    <w:autoRedefine/>
    <w:rsid w:val="00D10DE9"/>
    <w:pPr>
      <w:jc w:val="center"/>
    </w:pPr>
    <w:rPr>
      <w:b/>
      <w:bCs/>
      <w:u w:val="single"/>
    </w:rPr>
  </w:style>
  <w:style w:type="paragraph" w:styleId="NoSpacing">
    <w:name w:val="No Spacing"/>
    <w:uiPriority w:val="1"/>
    <w:qFormat/>
    <w:rsid w:val="00397B1B"/>
    <w:pPr>
      <w:spacing w:after="0" w:line="240" w:lineRule="auto"/>
    </w:pPr>
    <w:rPr>
      <w:rFonts w:ascii="Calibri" w:eastAsia="Calibri" w:hAnsi="Calibri" w:cs="Times New Roman"/>
    </w:rPr>
  </w:style>
  <w:style w:type="paragraph" w:styleId="ListParagraph">
    <w:name w:val="List Paragraph"/>
    <w:basedOn w:val="Normal"/>
    <w:uiPriority w:val="34"/>
    <w:qFormat/>
    <w:rsid w:val="00397B1B"/>
    <w:pPr>
      <w:ind w:left="720"/>
      <w:contextualSpacing/>
    </w:pPr>
  </w:style>
  <w:style w:type="table" w:styleId="TableGrid">
    <w:name w:val="Table Grid"/>
    <w:basedOn w:val="TableNormal"/>
    <w:uiPriority w:val="59"/>
    <w:rsid w:val="00397B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463"/>
    <w:pPr>
      <w:tabs>
        <w:tab w:val="center" w:pos="4513"/>
        <w:tab w:val="right" w:pos="9026"/>
      </w:tabs>
    </w:pPr>
  </w:style>
  <w:style w:type="character" w:customStyle="1" w:styleId="HeaderChar">
    <w:name w:val="Header Char"/>
    <w:basedOn w:val="DefaultParagraphFont"/>
    <w:link w:val="Header"/>
    <w:uiPriority w:val="99"/>
    <w:rsid w:val="004214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463"/>
    <w:pPr>
      <w:tabs>
        <w:tab w:val="center" w:pos="4513"/>
        <w:tab w:val="right" w:pos="9026"/>
      </w:tabs>
    </w:pPr>
  </w:style>
  <w:style w:type="character" w:customStyle="1" w:styleId="FooterChar">
    <w:name w:val="Footer Char"/>
    <w:basedOn w:val="DefaultParagraphFont"/>
    <w:link w:val="Footer"/>
    <w:uiPriority w:val="99"/>
    <w:rsid w:val="004214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2718">
      <w:bodyDiv w:val="1"/>
      <w:marLeft w:val="0"/>
      <w:marRight w:val="0"/>
      <w:marTop w:val="0"/>
      <w:marBottom w:val="0"/>
      <w:divBdr>
        <w:top w:val="none" w:sz="0" w:space="0" w:color="auto"/>
        <w:left w:val="none" w:sz="0" w:space="0" w:color="auto"/>
        <w:bottom w:val="none" w:sz="0" w:space="0" w:color="auto"/>
        <w:right w:val="none" w:sz="0" w:space="0" w:color="auto"/>
      </w:divBdr>
    </w:div>
    <w:div w:id="984817648">
      <w:bodyDiv w:val="1"/>
      <w:marLeft w:val="0"/>
      <w:marRight w:val="0"/>
      <w:marTop w:val="0"/>
      <w:marBottom w:val="0"/>
      <w:divBdr>
        <w:top w:val="none" w:sz="0" w:space="0" w:color="auto"/>
        <w:left w:val="none" w:sz="0" w:space="0" w:color="auto"/>
        <w:bottom w:val="none" w:sz="0" w:space="0" w:color="auto"/>
        <w:right w:val="none" w:sz="0" w:space="0" w:color="auto"/>
      </w:divBdr>
    </w:div>
    <w:div w:id="20106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Aalbers, Samantha L</dc:creator>
  <cp:lastModifiedBy>Ould, Carol A</cp:lastModifiedBy>
  <cp:revision>6</cp:revision>
  <dcterms:created xsi:type="dcterms:W3CDTF">2020-08-05T00:50:00Z</dcterms:created>
  <dcterms:modified xsi:type="dcterms:W3CDTF">2020-09-15T00:47:00Z</dcterms:modified>
</cp:coreProperties>
</file>