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D1" w:rsidRPr="005A28D1" w:rsidRDefault="005A28D1" w:rsidP="005A28D1">
      <w:pPr>
        <w:spacing w:after="0" w:line="240" w:lineRule="auto"/>
        <w:jc w:val="right"/>
        <w:rPr>
          <w:rFonts w:ascii="Times New Roman" w:eastAsia="Times New Roman" w:hAnsi="Times New Roman" w:cs="Times New Roman"/>
          <w:b/>
          <w:color w:val="000099"/>
          <w:sz w:val="44"/>
          <w:szCs w:val="44"/>
        </w:rPr>
      </w:pPr>
      <w:r w:rsidRPr="005A28D1">
        <w:rPr>
          <w:rFonts w:ascii="Times New Roman" w:eastAsia="Times New Roman" w:hAnsi="Times New Roman" w:cs="Times New Roman"/>
          <w:b/>
          <w:color w:val="000099"/>
          <w:sz w:val="44"/>
          <w:szCs w:val="44"/>
        </w:rPr>
        <w:t>Belgrave South Primary School</w:t>
      </w:r>
    </w:p>
    <w:p w:rsidR="005A28D1" w:rsidRPr="005A28D1" w:rsidRDefault="005A28D1" w:rsidP="005A28D1">
      <w:pPr>
        <w:spacing w:after="0" w:line="240" w:lineRule="auto"/>
        <w:jc w:val="right"/>
        <w:rPr>
          <w:rFonts w:ascii="Times New Roman" w:eastAsia="Times New Roman" w:hAnsi="Times New Roman" w:cs="Times New Roman"/>
          <w:color w:val="000099"/>
          <w:szCs w:val="24"/>
        </w:rPr>
      </w:pPr>
    </w:p>
    <w:p w:rsidR="005A28D1" w:rsidRPr="005A28D1" w:rsidRDefault="005A28D1" w:rsidP="005A28D1">
      <w:pPr>
        <w:spacing w:after="0" w:line="240" w:lineRule="auto"/>
        <w:jc w:val="right"/>
        <w:rPr>
          <w:rFonts w:ascii="Times New Roman" w:eastAsia="Times New Roman" w:hAnsi="Times New Roman" w:cs="Times New Roman"/>
          <w:color w:val="000099"/>
          <w:szCs w:val="24"/>
        </w:rPr>
      </w:pPr>
      <w:r w:rsidRPr="005A28D1">
        <w:rPr>
          <w:rFonts w:ascii="Times New Roman" w:eastAsia="Times New Roman" w:hAnsi="Times New Roman" w:cs="Times New Roman"/>
          <w:color w:val="000099"/>
          <w:szCs w:val="24"/>
        </w:rPr>
        <w:t>PRINCIPAL: STUART BOYLE</w:t>
      </w:r>
    </w:p>
    <w:p w:rsidR="005A28D1" w:rsidRPr="005A28D1" w:rsidRDefault="005A28D1" w:rsidP="005A28D1">
      <w:pPr>
        <w:spacing w:after="0" w:line="240" w:lineRule="auto"/>
        <w:jc w:val="right"/>
        <w:rPr>
          <w:rFonts w:ascii="Times New Roman" w:eastAsia="Times New Roman" w:hAnsi="Times New Roman" w:cs="Times New Roman"/>
          <w:color w:val="000099"/>
          <w:szCs w:val="24"/>
        </w:rPr>
      </w:pPr>
      <w:r w:rsidRPr="005A28D1">
        <w:rPr>
          <w:rFonts w:ascii="Times New Roman" w:eastAsia="Times New Roman" w:hAnsi="Times New Roman" w:cs="Times New Roman"/>
          <w:color w:val="000099"/>
          <w:szCs w:val="24"/>
        </w:rPr>
        <w:t xml:space="preserve">175 COLBY DRIVE, BELGRAVE </w:t>
      </w:r>
      <w:r w:rsidR="005A0F3E" w:rsidRPr="005A28D1">
        <w:rPr>
          <w:rFonts w:ascii="Times New Roman" w:eastAsia="Times New Roman" w:hAnsi="Times New Roman" w:cs="Times New Roman"/>
          <w:color w:val="000099"/>
          <w:szCs w:val="24"/>
        </w:rPr>
        <w:t>SOUTH 3160</w:t>
      </w:r>
    </w:p>
    <w:p w:rsidR="005A28D1" w:rsidRPr="005A28D1" w:rsidRDefault="005A28D1" w:rsidP="005A28D1">
      <w:pPr>
        <w:spacing w:after="0" w:line="240" w:lineRule="auto"/>
        <w:jc w:val="right"/>
        <w:rPr>
          <w:rFonts w:ascii="Times New Roman" w:eastAsia="Times New Roman" w:hAnsi="Times New Roman" w:cs="Times New Roman"/>
          <w:color w:val="000099"/>
          <w:szCs w:val="24"/>
        </w:rPr>
      </w:pPr>
      <w:r w:rsidRPr="005A28D1">
        <w:rPr>
          <w:rFonts w:ascii="Times New Roman" w:eastAsia="Times New Roman" w:hAnsi="Times New Roman" w:cs="Times New Roman"/>
          <w:color w:val="000099"/>
          <w:szCs w:val="24"/>
        </w:rPr>
        <w:t>TELEPHONE: 03 9754 2505    FACSIMILE:   03 9754 6433</w:t>
      </w:r>
    </w:p>
    <w:p w:rsidR="005A28D1" w:rsidRPr="005A28D1" w:rsidRDefault="005A28D1" w:rsidP="005A28D1">
      <w:pPr>
        <w:spacing w:after="0" w:line="240" w:lineRule="auto"/>
        <w:jc w:val="right"/>
        <w:rPr>
          <w:rFonts w:ascii="Times New Roman" w:eastAsia="Times New Roman" w:hAnsi="Times New Roman" w:cs="Times New Roman"/>
          <w:color w:val="000099"/>
          <w:szCs w:val="24"/>
        </w:rPr>
      </w:pPr>
      <w:r w:rsidRPr="005A28D1">
        <w:rPr>
          <w:rFonts w:ascii="Times New Roman" w:eastAsia="Times New Roman" w:hAnsi="Times New Roman" w:cs="Times New Roman"/>
          <w:color w:val="000099"/>
          <w:szCs w:val="24"/>
        </w:rPr>
        <w:t xml:space="preserve">EMAIL: </w:t>
      </w:r>
      <w:hyperlink r:id="rId5" w:history="1">
        <w:r w:rsidRPr="005A28D1">
          <w:rPr>
            <w:rFonts w:ascii="Times New Roman" w:eastAsia="Times New Roman" w:hAnsi="Times New Roman" w:cs="Times New Roman"/>
            <w:color w:val="000099"/>
            <w:szCs w:val="24"/>
            <w:u w:val="single"/>
          </w:rPr>
          <w:t>belgrave.south.ps@edumail.vic.gov.au</w:t>
        </w:r>
      </w:hyperlink>
    </w:p>
    <w:p w:rsidR="005A28D1" w:rsidRPr="005A28D1" w:rsidRDefault="005A28D1" w:rsidP="005A28D1">
      <w:pPr>
        <w:spacing w:after="0" w:line="240" w:lineRule="auto"/>
        <w:jc w:val="right"/>
        <w:rPr>
          <w:rFonts w:ascii="Times New Roman" w:eastAsia="Times New Roman" w:hAnsi="Times New Roman" w:cs="Times New Roman"/>
          <w:color w:val="000099"/>
          <w:szCs w:val="24"/>
        </w:rPr>
      </w:pPr>
      <w:r w:rsidRPr="005A28D1">
        <w:rPr>
          <w:rFonts w:ascii="Times New Roman" w:eastAsia="Times New Roman" w:hAnsi="Times New Roman" w:cs="Times New Roman"/>
          <w:color w:val="000099"/>
          <w:szCs w:val="24"/>
        </w:rPr>
        <w:t xml:space="preserve">WEB:  </w:t>
      </w:r>
      <w:hyperlink r:id="rId6" w:history="1">
        <w:r w:rsidRPr="005A28D1">
          <w:rPr>
            <w:rFonts w:ascii="Times New Roman" w:eastAsia="Times New Roman" w:hAnsi="Times New Roman" w:cs="Times New Roman"/>
            <w:color w:val="000099"/>
            <w:szCs w:val="24"/>
            <w:u w:val="single"/>
          </w:rPr>
          <w:t>www.belgravesouthps.vic.edu.au</w:t>
        </w:r>
      </w:hyperlink>
    </w:p>
    <w:p w:rsidR="005A28D1" w:rsidRPr="005A28D1" w:rsidRDefault="005A28D1" w:rsidP="005A28D1">
      <w:pPr>
        <w:spacing w:after="0" w:line="240" w:lineRule="auto"/>
        <w:jc w:val="right"/>
        <w:rPr>
          <w:rFonts w:ascii="Times New Roman" w:eastAsia="Times New Roman" w:hAnsi="Times New Roman" w:cs="Times New Roman"/>
          <w:color w:val="0D038F"/>
          <w:szCs w:val="24"/>
        </w:rPr>
      </w:pPr>
      <w:r w:rsidRPr="005A28D1">
        <w:rPr>
          <w:rFonts w:ascii="Times New Roman" w:eastAsia="Times New Roman" w:hAnsi="Times New Roman" w:cs="Times New Roman"/>
          <w:color w:val="000099"/>
          <w:szCs w:val="24"/>
        </w:rPr>
        <w:t>ABN: 333 96901 815</w:t>
      </w:r>
    </w:p>
    <w:p w:rsidR="005A28D1" w:rsidRPr="005A28D1" w:rsidRDefault="005A28D1" w:rsidP="005A28D1">
      <w:pPr>
        <w:spacing w:after="0" w:line="240" w:lineRule="auto"/>
        <w:rPr>
          <w:rFonts w:ascii="Times New Roman" w:eastAsia="Times New Roman" w:hAnsi="Times New Roman" w:cs="Times New Roman"/>
          <w:color w:val="1F497D"/>
          <w:szCs w:val="24"/>
        </w:rPr>
      </w:pPr>
    </w:p>
    <w:p w:rsidR="00ED61C6" w:rsidRDefault="00ED61C6" w:rsidP="005A28D1">
      <w:pPr>
        <w:jc w:val="both"/>
        <w:rPr>
          <w:sz w:val="12"/>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4004331</wp:posOffset>
                </wp:positionH>
                <wp:positionV relativeFrom="paragraph">
                  <wp:posOffset>-567296</wp:posOffset>
                </wp:positionV>
                <wp:extent cx="14788055"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805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1C6" w:rsidRPr="003555C2" w:rsidRDefault="00ED61C6" w:rsidP="00ED61C6">
                            <w:pPr>
                              <w:jc w:val="right"/>
                              <w:rPr>
                                <w:b/>
                                <w:color w:val="0D038F"/>
                                <w:sz w:val="44"/>
                                <w:szCs w:val="44"/>
                              </w:rPr>
                            </w:pPr>
                            <w:r>
                              <w:rPr>
                                <w:b/>
                                <w:sz w:val="44"/>
                                <w:szCs w:val="44"/>
                              </w:rPr>
                              <w:t xml:space="preserve">   </w:t>
                            </w:r>
                            <w:r w:rsidRPr="003555C2">
                              <w:rPr>
                                <w:b/>
                                <w:color w:val="0D038F"/>
                                <w:sz w:val="44"/>
                                <w:szCs w:val="44"/>
                              </w:rPr>
                              <w:t>Belgrave South Primary School</w:t>
                            </w:r>
                          </w:p>
                          <w:p w:rsidR="00ED61C6" w:rsidRPr="00A151C1" w:rsidRDefault="00ED61C6" w:rsidP="00ED61C6">
                            <w:pPr>
                              <w:pStyle w:val="NoSpacing"/>
                              <w:jc w:val="right"/>
                              <w:rPr>
                                <w:color w:val="000099"/>
                              </w:rPr>
                            </w:pPr>
                            <w:r>
                              <w:rPr>
                                <w:color w:val="000099"/>
                              </w:rPr>
                              <w:t>Principal: Stuart Boyle</w:t>
                            </w:r>
                            <w:r w:rsidRPr="00A151C1">
                              <w:rPr>
                                <w:color w:val="000099"/>
                              </w:rPr>
                              <w:t xml:space="preserve">                         </w:t>
                            </w:r>
                          </w:p>
                          <w:p w:rsidR="00ED61C6" w:rsidRPr="00A151C1" w:rsidRDefault="00ED61C6" w:rsidP="00ED61C6">
                            <w:pPr>
                              <w:pStyle w:val="NoSpacing"/>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ED61C6" w:rsidRPr="00A151C1" w:rsidRDefault="00ED61C6" w:rsidP="00ED61C6">
                            <w:pPr>
                              <w:pStyle w:val="NoSpacing"/>
                              <w:jc w:val="right"/>
                              <w:rPr>
                                <w:color w:val="000099"/>
                              </w:rPr>
                            </w:pPr>
                            <w:r w:rsidRPr="00A151C1">
                              <w:rPr>
                                <w:color w:val="000099"/>
                              </w:rPr>
                              <w:t>Telephone: 03 9754 2505    Facsimile:   03 9754 6433</w:t>
                            </w:r>
                          </w:p>
                          <w:p w:rsidR="00ED61C6" w:rsidRPr="00A151C1" w:rsidRDefault="00ED61C6" w:rsidP="00ED61C6">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ED61C6" w:rsidRPr="00A151C1" w:rsidRDefault="00ED61C6" w:rsidP="00ED61C6">
                            <w:pPr>
                              <w:pStyle w:val="NoSpacing"/>
                              <w:jc w:val="right"/>
                              <w:rPr>
                                <w:color w:val="000099"/>
                              </w:rPr>
                            </w:pPr>
                            <w:r w:rsidRPr="00A151C1">
                              <w:rPr>
                                <w:color w:val="000099"/>
                              </w:rPr>
                              <w:t xml:space="preserve">WEB:  </w:t>
                            </w:r>
                            <w:r w:rsidRPr="00513236">
                              <w:rPr>
                                <w:color w:val="000099"/>
                              </w:rPr>
                              <w:t>www.belgravesouthps.vic.edu.au</w:t>
                            </w:r>
                          </w:p>
                          <w:p w:rsidR="00ED61C6" w:rsidRPr="003555C2" w:rsidRDefault="00ED61C6" w:rsidP="00ED61C6">
                            <w:pPr>
                              <w:pStyle w:val="NoSpacing"/>
                              <w:jc w:val="right"/>
                              <w:rPr>
                                <w:color w:val="0D038F"/>
                              </w:rPr>
                            </w:pPr>
                            <w:r w:rsidRPr="00A151C1">
                              <w:rPr>
                                <w:color w:val="000099"/>
                              </w:rPr>
                              <w:t>ABN: 333 96901 815</w:t>
                            </w:r>
                          </w:p>
                          <w:p w:rsidR="00ED61C6" w:rsidRPr="00C82D66" w:rsidRDefault="00ED61C6" w:rsidP="00ED61C6">
                            <w:pPr>
                              <w:rPr>
                                <w:color w:val="1F497D"/>
                              </w:rPr>
                            </w:pPr>
                          </w:p>
                          <w:p w:rsidR="00ED61C6" w:rsidRPr="00EC37E9" w:rsidRDefault="00ED61C6" w:rsidP="00ED61C6">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3pt;margin-top:-44.65pt;width:116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GduA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" filled="f" stroked="f">
                <v:textbox>
                  <w:txbxContent>
                    <w:p w:rsidR="00ED61C6" w:rsidRPr="003555C2" w:rsidRDefault="00ED61C6" w:rsidP="00ED61C6">
                      <w:pPr>
                        <w:jc w:val="right"/>
                        <w:rPr>
                          <w:b/>
                          <w:color w:val="0D038F"/>
                          <w:sz w:val="44"/>
                          <w:szCs w:val="44"/>
                        </w:rPr>
                      </w:pPr>
                      <w:r>
                        <w:rPr>
                          <w:b/>
                          <w:sz w:val="44"/>
                          <w:szCs w:val="44"/>
                        </w:rPr>
                        <w:t xml:space="preserve">   </w:t>
                      </w:r>
                      <w:r w:rsidRPr="003555C2">
                        <w:rPr>
                          <w:b/>
                          <w:color w:val="0D038F"/>
                          <w:sz w:val="44"/>
                          <w:szCs w:val="44"/>
                        </w:rPr>
                        <w:t>Belgrave South Primary School</w:t>
                      </w:r>
                    </w:p>
                    <w:p w:rsidR="00ED61C6" w:rsidRPr="00A151C1" w:rsidRDefault="00ED61C6" w:rsidP="00ED61C6">
                      <w:pPr>
                        <w:pStyle w:val="NoSpacing"/>
                        <w:jc w:val="right"/>
                        <w:rPr>
                          <w:color w:val="000099"/>
                        </w:rPr>
                      </w:pPr>
                      <w:r>
                        <w:rPr>
                          <w:color w:val="000099"/>
                        </w:rPr>
                        <w:t>Principal: Stuart Boyle</w:t>
                      </w:r>
                      <w:r w:rsidRPr="00A151C1">
                        <w:rPr>
                          <w:color w:val="000099"/>
                        </w:rPr>
                        <w:t xml:space="preserve">                         </w:t>
                      </w:r>
                    </w:p>
                    <w:p w:rsidR="00ED61C6" w:rsidRPr="00A151C1" w:rsidRDefault="00ED61C6" w:rsidP="00ED61C6">
                      <w:pPr>
                        <w:pStyle w:val="NoSpacing"/>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ED61C6" w:rsidRPr="00A151C1" w:rsidRDefault="00ED61C6" w:rsidP="00ED61C6">
                      <w:pPr>
                        <w:pStyle w:val="NoSpacing"/>
                        <w:jc w:val="right"/>
                        <w:rPr>
                          <w:color w:val="000099"/>
                        </w:rPr>
                      </w:pPr>
                      <w:r w:rsidRPr="00A151C1">
                        <w:rPr>
                          <w:color w:val="000099"/>
                        </w:rPr>
                        <w:t>Telephone: 03 9754 2505    Facsimile:   03 9754 6433</w:t>
                      </w:r>
                    </w:p>
                    <w:p w:rsidR="00ED61C6" w:rsidRPr="00A151C1" w:rsidRDefault="00ED61C6" w:rsidP="00ED61C6">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ED61C6" w:rsidRPr="00A151C1" w:rsidRDefault="00ED61C6" w:rsidP="00ED61C6">
                      <w:pPr>
                        <w:pStyle w:val="NoSpacing"/>
                        <w:jc w:val="right"/>
                        <w:rPr>
                          <w:color w:val="000099"/>
                        </w:rPr>
                      </w:pPr>
                      <w:r w:rsidRPr="00A151C1">
                        <w:rPr>
                          <w:color w:val="000099"/>
                        </w:rPr>
                        <w:t xml:space="preserve">WEB:  </w:t>
                      </w:r>
                      <w:r w:rsidRPr="00513236">
                        <w:rPr>
                          <w:color w:val="000099"/>
                        </w:rPr>
                        <w:t>www.belgravesouthps.vic.edu.au</w:t>
                      </w:r>
                    </w:p>
                    <w:p w:rsidR="00ED61C6" w:rsidRPr="003555C2" w:rsidRDefault="00ED61C6" w:rsidP="00ED61C6">
                      <w:pPr>
                        <w:pStyle w:val="NoSpacing"/>
                        <w:jc w:val="right"/>
                        <w:rPr>
                          <w:color w:val="0D038F"/>
                        </w:rPr>
                      </w:pPr>
                      <w:r w:rsidRPr="00A151C1">
                        <w:rPr>
                          <w:color w:val="000099"/>
                        </w:rPr>
                        <w:t>ABN: 333 96901 815</w:t>
                      </w:r>
                    </w:p>
                    <w:p w:rsidR="00ED61C6" w:rsidRPr="00C82D66" w:rsidRDefault="00ED61C6" w:rsidP="00ED61C6">
                      <w:pPr>
                        <w:rPr>
                          <w:color w:val="1F497D"/>
                        </w:rPr>
                      </w:pPr>
                    </w:p>
                    <w:p w:rsidR="00ED61C6" w:rsidRPr="00EC37E9" w:rsidRDefault="00ED61C6" w:rsidP="00ED61C6">
                      <w:pPr>
                        <w:rPr>
                          <w:sz w:val="44"/>
                          <w:szCs w:val="44"/>
                        </w:rPr>
                      </w:pPr>
                    </w:p>
                  </w:txbxContent>
                </v:textbox>
              </v:shape>
            </w:pict>
          </mc:Fallback>
        </mc:AlternateContent>
      </w:r>
    </w:p>
    <w:p w:rsidR="00ED61C6" w:rsidRDefault="00ED61C6" w:rsidP="00ED61C6">
      <w:pPr>
        <w:framePr w:w="1440" w:h="120" w:hRule="exact" w:wrap="auto" w:vAnchor="page" w:hAnchor="page" w:x="361" w:y="541"/>
        <w:spacing w:line="120" w:lineRule="exact"/>
        <w:rPr>
          <w:rFonts w:ascii="Arial" w:hAnsi="Arial"/>
          <w:sz w:val="12"/>
        </w:rPr>
      </w:pPr>
      <w:r w:rsidRPr="00105DC6">
        <w:rPr>
          <w:noProof/>
          <w:color w:val="0066CC"/>
          <w:lang w:eastAsia="en-AU"/>
        </w:rPr>
        <w:drawing>
          <wp:anchor distT="0" distB="0" distL="114300" distR="114300" simplePos="0" relativeHeight="251660288" behindDoc="1" locked="0" layoutInCell="1" allowOverlap="1">
            <wp:simplePos x="0" y="0"/>
            <wp:positionH relativeFrom="column">
              <wp:posOffset>363855</wp:posOffset>
            </wp:positionH>
            <wp:positionV relativeFrom="paragraph">
              <wp:posOffset>40005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312" w:rsidRPr="002B0D77" w:rsidRDefault="002B0D77" w:rsidP="00795312">
      <w:pPr>
        <w:jc w:val="center"/>
        <w:rPr>
          <w:b/>
          <w:sz w:val="32"/>
          <w:szCs w:val="32"/>
          <w:u w:val="single"/>
        </w:rPr>
      </w:pPr>
      <w:r w:rsidRPr="002B0D77">
        <w:rPr>
          <w:b/>
          <w:sz w:val="32"/>
          <w:szCs w:val="32"/>
          <w:u w:val="single"/>
        </w:rPr>
        <w:t>Visitors Policy</w:t>
      </w:r>
    </w:p>
    <w:p w:rsidR="005A5201" w:rsidRPr="005A5201" w:rsidRDefault="005A5201">
      <w:pPr>
        <w:rPr>
          <w:sz w:val="24"/>
          <w:szCs w:val="24"/>
        </w:rPr>
      </w:pPr>
      <w:r w:rsidRPr="005A5201">
        <w:rPr>
          <w:sz w:val="24"/>
          <w:szCs w:val="24"/>
        </w:rPr>
        <w:t xml:space="preserve">Belgrave </w:t>
      </w:r>
      <w:r w:rsidR="00EE1A4C">
        <w:rPr>
          <w:sz w:val="24"/>
          <w:szCs w:val="24"/>
        </w:rPr>
        <w:t xml:space="preserve">South </w:t>
      </w:r>
      <w:r w:rsidRPr="005A5201">
        <w:rPr>
          <w:sz w:val="24"/>
          <w:szCs w:val="24"/>
        </w:rPr>
        <w:t xml:space="preserve">Primary School seeks to provide an </w:t>
      </w:r>
      <w:r>
        <w:rPr>
          <w:sz w:val="24"/>
          <w:szCs w:val="24"/>
        </w:rPr>
        <w:t>open and friendly learning environment, which values and actively encourages visitors to the school. At the same time we recognise our duty of care to ensure a safe environment for our students and staff.  We also recognise our obligation to ensure that any program or</w:t>
      </w:r>
      <w:r w:rsidR="00220726">
        <w:rPr>
          <w:sz w:val="24"/>
          <w:szCs w:val="24"/>
        </w:rPr>
        <w:t xml:space="preserve"> content delivered by visitors is consistent with the values of public education. </w:t>
      </w:r>
    </w:p>
    <w:p w:rsidR="00F83FBD" w:rsidRPr="002460EB" w:rsidRDefault="00220726">
      <w:pPr>
        <w:rPr>
          <w:b/>
          <w:sz w:val="24"/>
          <w:szCs w:val="24"/>
          <w:u w:val="single"/>
        </w:rPr>
      </w:pPr>
      <w:r w:rsidRPr="002460EB">
        <w:rPr>
          <w:b/>
          <w:sz w:val="24"/>
          <w:szCs w:val="24"/>
          <w:u w:val="single"/>
        </w:rPr>
        <w:t>AIMS:</w:t>
      </w:r>
      <w:r w:rsidR="00754AAB" w:rsidRPr="002460EB">
        <w:rPr>
          <w:b/>
          <w:sz w:val="24"/>
          <w:szCs w:val="24"/>
          <w:u w:val="single"/>
        </w:rPr>
        <w:t xml:space="preserve"> </w:t>
      </w:r>
    </w:p>
    <w:p w:rsidR="00220726" w:rsidRDefault="00220726" w:rsidP="00220726">
      <w:pPr>
        <w:pStyle w:val="ListParagraph"/>
        <w:numPr>
          <w:ilvl w:val="0"/>
          <w:numId w:val="2"/>
        </w:numPr>
        <w:ind w:left="284" w:hanging="284"/>
        <w:rPr>
          <w:sz w:val="24"/>
          <w:szCs w:val="24"/>
        </w:rPr>
      </w:pPr>
      <w:r>
        <w:rPr>
          <w:sz w:val="24"/>
          <w:szCs w:val="24"/>
        </w:rPr>
        <w:t>To provide a safe and secure environment for students and staff</w:t>
      </w:r>
      <w:r w:rsidR="00754AAB" w:rsidRPr="0009034A">
        <w:rPr>
          <w:sz w:val="24"/>
          <w:szCs w:val="24"/>
        </w:rPr>
        <w:t xml:space="preserve"> </w:t>
      </w:r>
    </w:p>
    <w:p w:rsidR="00220726" w:rsidRPr="00220726" w:rsidRDefault="00220726" w:rsidP="00220726">
      <w:pPr>
        <w:pStyle w:val="ListParagraph"/>
        <w:numPr>
          <w:ilvl w:val="0"/>
          <w:numId w:val="2"/>
        </w:numPr>
        <w:ind w:left="284" w:hanging="284"/>
        <w:rPr>
          <w:sz w:val="24"/>
          <w:szCs w:val="24"/>
        </w:rPr>
      </w:pPr>
      <w:r>
        <w:rPr>
          <w:sz w:val="24"/>
          <w:szCs w:val="24"/>
        </w:rPr>
        <w:t xml:space="preserve">To establish protocols and procedures that effectively monitor and manage visitors without compromising the open and inclusive nature of the school. </w:t>
      </w:r>
    </w:p>
    <w:p w:rsidR="00F83FBD" w:rsidRDefault="00754AAB">
      <w:pPr>
        <w:rPr>
          <w:b/>
          <w:sz w:val="24"/>
          <w:szCs w:val="24"/>
        </w:rPr>
      </w:pPr>
      <w:r w:rsidRPr="0009034A">
        <w:rPr>
          <w:b/>
          <w:sz w:val="24"/>
          <w:szCs w:val="24"/>
        </w:rPr>
        <w:t xml:space="preserve">Mandatory Reporting </w:t>
      </w:r>
    </w:p>
    <w:p w:rsidR="00220726" w:rsidRDefault="00220726">
      <w:pPr>
        <w:rPr>
          <w:sz w:val="24"/>
          <w:szCs w:val="24"/>
        </w:rPr>
      </w:pPr>
      <w:r>
        <w:rPr>
          <w:sz w:val="24"/>
          <w:szCs w:val="24"/>
        </w:rPr>
        <w:t>Visitors to the school are defined as people entering school grounds during school hours 9:00am to 3:30pm other than staff members, students and parent</w:t>
      </w:r>
      <w:r w:rsidR="00EE1A4C">
        <w:rPr>
          <w:sz w:val="24"/>
          <w:szCs w:val="24"/>
        </w:rPr>
        <w:t>s</w:t>
      </w:r>
      <w:r>
        <w:rPr>
          <w:sz w:val="24"/>
          <w:szCs w:val="24"/>
        </w:rPr>
        <w:t xml:space="preserve">/guardians delivering or collecting children at the start and the end of the school day. </w:t>
      </w:r>
    </w:p>
    <w:p w:rsidR="00220726" w:rsidRDefault="00D14D52" w:rsidP="00220726">
      <w:pPr>
        <w:rPr>
          <w:sz w:val="24"/>
          <w:szCs w:val="24"/>
        </w:rPr>
      </w:pPr>
      <w:r>
        <w:rPr>
          <w:sz w:val="24"/>
          <w:szCs w:val="24"/>
        </w:rPr>
        <w:t>Visitors</w:t>
      </w:r>
      <w:r w:rsidR="00220726">
        <w:rPr>
          <w:sz w:val="24"/>
          <w:szCs w:val="24"/>
        </w:rPr>
        <w:t xml:space="preserve"> can include (but are not limited to) the following:</w:t>
      </w:r>
    </w:p>
    <w:p w:rsidR="00220726" w:rsidRDefault="00220726" w:rsidP="00EE1A4C">
      <w:pPr>
        <w:pStyle w:val="ListParagraph"/>
        <w:numPr>
          <w:ilvl w:val="0"/>
          <w:numId w:val="10"/>
        </w:numPr>
        <w:ind w:left="284" w:hanging="284"/>
        <w:rPr>
          <w:sz w:val="24"/>
          <w:szCs w:val="24"/>
        </w:rPr>
      </w:pPr>
      <w:r>
        <w:rPr>
          <w:sz w:val="24"/>
          <w:szCs w:val="24"/>
        </w:rPr>
        <w:t>Prospective parents and prospective employees</w:t>
      </w:r>
    </w:p>
    <w:p w:rsidR="00220726" w:rsidRDefault="00220726" w:rsidP="00EE1A4C">
      <w:pPr>
        <w:pStyle w:val="ListParagraph"/>
        <w:numPr>
          <w:ilvl w:val="0"/>
          <w:numId w:val="10"/>
        </w:numPr>
        <w:ind w:left="284" w:hanging="284"/>
        <w:rPr>
          <w:sz w:val="24"/>
          <w:szCs w:val="24"/>
        </w:rPr>
      </w:pPr>
      <w:r>
        <w:rPr>
          <w:sz w:val="24"/>
          <w:szCs w:val="24"/>
        </w:rPr>
        <w:t>Department of Education employees including Student Support Officers, Regional staff and teachers from other schools</w:t>
      </w:r>
    </w:p>
    <w:p w:rsidR="00220726" w:rsidRDefault="00220726" w:rsidP="00EE1A4C">
      <w:pPr>
        <w:pStyle w:val="ListParagraph"/>
        <w:numPr>
          <w:ilvl w:val="0"/>
          <w:numId w:val="10"/>
        </w:numPr>
        <w:ind w:left="284" w:hanging="284"/>
        <w:rPr>
          <w:sz w:val="24"/>
          <w:szCs w:val="24"/>
        </w:rPr>
      </w:pPr>
      <w:r>
        <w:rPr>
          <w:sz w:val="24"/>
          <w:szCs w:val="24"/>
        </w:rPr>
        <w:t>Student teachers and supervisors from Universities</w:t>
      </w:r>
    </w:p>
    <w:p w:rsidR="00220726" w:rsidRDefault="00220726" w:rsidP="00EE1A4C">
      <w:pPr>
        <w:pStyle w:val="ListParagraph"/>
        <w:numPr>
          <w:ilvl w:val="0"/>
          <w:numId w:val="10"/>
        </w:numPr>
        <w:ind w:left="284" w:hanging="284"/>
        <w:rPr>
          <w:sz w:val="24"/>
          <w:szCs w:val="24"/>
        </w:rPr>
      </w:pPr>
      <w:r>
        <w:rPr>
          <w:sz w:val="24"/>
          <w:szCs w:val="24"/>
        </w:rPr>
        <w:t>Those who are addressing a learning or developmental need such as:</w:t>
      </w:r>
    </w:p>
    <w:p w:rsidR="00220726" w:rsidRDefault="00220726" w:rsidP="00EE1A4C">
      <w:pPr>
        <w:pStyle w:val="ListParagraph"/>
        <w:numPr>
          <w:ilvl w:val="1"/>
          <w:numId w:val="10"/>
        </w:numPr>
        <w:ind w:left="709" w:hanging="284"/>
        <w:rPr>
          <w:sz w:val="24"/>
          <w:szCs w:val="24"/>
        </w:rPr>
      </w:pPr>
      <w:r>
        <w:rPr>
          <w:sz w:val="24"/>
          <w:szCs w:val="24"/>
        </w:rPr>
        <w:t>Parent  and community volunteers</w:t>
      </w:r>
    </w:p>
    <w:p w:rsidR="00220726" w:rsidRDefault="00D14D52" w:rsidP="00EE1A4C">
      <w:pPr>
        <w:pStyle w:val="ListParagraph"/>
        <w:numPr>
          <w:ilvl w:val="1"/>
          <w:numId w:val="10"/>
        </w:numPr>
        <w:ind w:left="709" w:hanging="284"/>
        <w:rPr>
          <w:sz w:val="24"/>
          <w:szCs w:val="24"/>
        </w:rPr>
      </w:pPr>
      <w:r>
        <w:rPr>
          <w:sz w:val="24"/>
          <w:szCs w:val="24"/>
        </w:rPr>
        <w:t>Invited speakers e.g. incursion presenters</w:t>
      </w:r>
    </w:p>
    <w:p w:rsidR="00D14D52" w:rsidRDefault="00D14D52" w:rsidP="00EE1A4C">
      <w:pPr>
        <w:pStyle w:val="ListParagraph"/>
        <w:numPr>
          <w:ilvl w:val="1"/>
          <w:numId w:val="10"/>
        </w:numPr>
        <w:ind w:left="709" w:hanging="284"/>
        <w:rPr>
          <w:sz w:val="24"/>
          <w:szCs w:val="24"/>
        </w:rPr>
      </w:pPr>
      <w:r>
        <w:rPr>
          <w:sz w:val="24"/>
          <w:szCs w:val="24"/>
        </w:rPr>
        <w:t>Sessional instructors</w:t>
      </w:r>
    </w:p>
    <w:p w:rsidR="00D14D52" w:rsidRDefault="00D14D52" w:rsidP="00EE1A4C">
      <w:pPr>
        <w:pStyle w:val="ListParagraph"/>
        <w:numPr>
          <w:ilvl w:val="1"/>
          <w:numId w:val="10"/>
        </w:numPr>
        <w:ind w:left="709" w:hanging="284"/>
        <w:rPr>
          <w:sz w:val="24"/>
          <w:szCs w:val="24"/>
        </w:rPr>
      </w:pPr>
      <w:r>
        <w:rPr>
          <w:sz w:val="24"/>
          <w:szCs w:val="24"/>
        </w:rPr>
        <w:t>Representatives of community, business and service groups</w:t>
      </w:r>
    </w:p>
    <w:p w:rsidR="00D14D52" w:rsidRDefault="00D14D52" w:rsidP="00EE1A4C">
      <w:pPr>
        <w:pStyle w:val="ListParagraph"/>
        <w:numPr>
          <w:ilvl w:val="1"/>
          <w:numId w:val="10"/>
        </w:numPr>
        <w:ind w:left="709" w:hanging="284"/>
        <w:rPr>
          <w:sz w:val="24"/>
          <w:szCs w:val="24"/>
        </w:rPr>
      </w:pPr>
      <w:r>
        <w:rPr>
          <w:sz w:val="24"/>
          <w:szCs w:val="24"/>
        </w:rPr>
        <w:t>Local members of parliament</w:t>
      </w:r>
    </w:p>
    <w:p w:rsidR="00220726" w:rsidRDefault="00D14D52" w:rsidP="00EE1A4C">
      <w:pPr>
        <w:pStyle w:val="ListParagraph"/>
        <w:numPr>
          <w:ilvl w:val="0"/>
          <w:numId w:val="10"/>
        </w:numPr>
        <w:ind w:left="284" w:hanging="284"/>
        <w:rPr>
          <w:sz w:val="24"/>
          <w:szCs w:val="24"/>
        </w:rPr>
      </w:pPr>
      <w:r>
        <w:rPr>
          <w:sz w:val="24"/>
          <w:szCs w:val="24"/>
        </w:rPr>
        <w:t xml:space="preserve">Those who are conducting business such as uniform suppliers, booksellers, official school photographers and commercial salespeople. </w:t>
      </w:r>
    </w:p>
    <w:p w:rsidR="00D14D52" w:rsidRDefault="00D14D52" w:rsidP="00EE1A4C">
      <w:pPr>
        <w:pStyle w:val="ListParagraph"/>
        <w:numPr>
          <w:ilvl w:val="0"/>
          <w:numId w:val="10"/>
        </w:numPr>
        <w:ind w:left="284" w:hanging="284"/>
        <w:rPr>
          <w:sz w:val="24"/>
          <w:szCs w:val="24"/>
        </w:rPr>
      </w:pPr>
      <w:r>
        <w:rPr>
          <w:sz w:val="24"/>
          <w:szCs w:val="24"/>
        </w:rPr>
        <w:t>Trades people</w:t>
      </w:r>
    </w:p>
    <w:p w:rsidR="00D14D52" w:rsidRDefault="00D14D52" w:rsidP="00EE1A4C">
      <w:pPr>
        <w:pStyle w:val="ListParagraph"/>
        <w:numPr>
          <w:ilvl w:val="0"/>
          <w:numId w:val="10"/>
        </w:numPr>
        <w:ind w:left="284" w:hanging="284"/>
        <w:rPr>
          <w:sz w:val="24"/>
          <w:szCs w:val="24"/>
        </w:rPr>
      </w:pPr>
      <w:r>
        <w:rPr>
          <w:sz w:val="24"/>
          <w:szCs w:val="24"/>
        </w:rPr>
        <w:t>Children’s services agents including allied health professionals provided through the National Disability Insurance Scheme (NDIS)</w:t>
      </w:r>
    </w:p>
    <w:p w:rsidR="00D14D52" w:rsidRDefault="00D14D52" w:rsidP="00D14D52">
      <w:pPr>
        <w:rPr>
          <w:sz w:val="24"/>
          <w:szCs w:val="24"/>
        </w:rPr>
      </w:pPr>
      <w:r>
        <w:rPr>
          <w:sz w:val="24"/>
          <w:szCs w:val="24"/>
        </w:rPr>
        <w:lastRenderedPageBreak/>
        <w:t>Other visitors may include:</w:t>
      </w:r>
    </w:p>
    <w:p w:rsidR="00D14D52" w:rsidRDefault="002460EB" w:rsidP="00864B98">
      <w:pPr>
        <w:pStyle w:val="ListParagraph"/>
        <w:numPr>
          <w:ilvl w:val="0"/>
          <w:numId w:val="10"/>
        </w:numPr>
        <w:ind w:left="284" w:hanging="284"/>
        <w:rPr>
          <w:sz w:val="24"/>
          <w:szCs w:val="24"/>
        </w:rPr>
      </w:pPr>
      <w:r>
        <w:rPr>
          <w:sz w:val="24"/>
          <w:szCs w:val="24"/>
        </w:rPr>
        <w:t>Department</w:t>
      </w:r>
      <w:r w:rsidR="00D14D52">
        <w:rPr>
          <w:sz w:val="24"/>
          <w:szCs w:val="24"/>
        </w:rPr>
        <w:t xml:space="preserve"> of Health and Human Services Child Protection Workers</w:t>
      </w:r>
    </w:p>
    <w:p w:rsidR="00D14D52" w:rsidRDefault="00D14D52" w:rsidP="00864B98">
      <w:pPr>
        <w:pStyle w:val="ListParagraph"/>
        <w:numPr>
          <w:ilvl w:val="0"/>
          <w:numId w:val="10"/>
        </w:numPr>
        <w:ind w:left="284" w:hanging="284"/>
        <w:rPr>
          <w:sz w:val="24"/>
          <w:szCs w:val="24"/>
        </w:rPr>
      </w:pPr>
      <w:r>
        <w:rPr>
          <w:sz w:val="24"/>
          <w:szCs w:val="24"/>
        </w:rPr>
        <w:t>Victoria Police</w:t>
      </w:r>
    </w:p>
    <w:p w:rsidR="00D14D52" w:rsidRPr="00D14D52" w:rsidRDefault="00D14D52" w:rsidP="00864B98">
      <w:pPr>
        <w:pStyle w:val="ListParagraph"/>
        <w:numPr>
          <w:ilvl w:val="0"/>
          <w:numId w:val="10"/>
        </w:numPr>
        <w:ind w:left="284" w:hanging="284"/>
        <w:rPr>
          <w:sz w:val="24"/>
          <w:szCs w:val="24"/>
        </w:rPr>
      </w:pPr>
      <w:r>
        <w:rPr>
          <w:sz w:val="24"/>
          <w:szCs w:val="24"/>
        </w:rPr>
        <w:t>Persons who are authorised to enter a school premises for a specific purpose (</w:t>
      </w:r>
      <w:proofErr w:type="spellStart"/>
      <w:r>
        <w:rPr>
          <w:sz w:val="24"/>
          <w:szCs w:val="24"/>
        </w:rPr>
        <w:t>eg</w:t>
      </w:r>
      <w:proofErr w:type="spellEnd"/>
      <w:r>
        <w:rPr>
          <w:sz w:val="24"/>
          <w:szCs w:val="24"/>
        </w:rPr>
        <w:t xml:space="preserve"> Worksafe or Environmental Health officers)</w:t>
      </w:r>
    </w:p>
    <w:p w:rsidR="00983362" w:rsidRPr="002460EB" w:rsidRDefault="002460EB">
      <w:pPr>
        <w:rPr>
          <w:b/>
          <w:sz w:val="24"/>
          <w:szCs w:val="24"/>
          <w:u w:val="single"/>
        </w:rPr>
      </w:pPr>
      <w:r w:rsidRPr="002460EB">
        <w:rPr>
          <w:b/>
          <w:sz w:val="24"/>
          <w:szCs w:val="24"/>
          <w:u w:val="single"/>
        </w:rPr>
        <w:t>IMPLEMENTATION</w:t>
      </w:r>
      <w:r>
        <w:rPr>
          <w:b/>
          <w:sz w:val="24"/>
          <w:szCs w:val="24"/>
          <w:u w:val="single"/>
        </w:rPr>
        <w:t>:</w:t>
      </w:r>
      <w:r w:rsidR="00754AAB" w:rsidRPr="002460EB">
        <w:rPr>
          <w:b/>
          <w:sz w:val="24"/>
          <w:szCs w:val="24"/>
          <w:u w:val="single"/>
        </w:rPr>
        <w:t xml:space="preserve"> </w:t>
      </w:r>
    </w:p>
    <w:p w:rsidR="002460EB" w:rsidRPr="002460EB" w:rsidRDefault="002460EB">
      <w:pPr>
        <w:rPr>
          <w:b/>
          <w:sz w:val="24"/>
          <w:szCs w:val="24"/>
        </w:rPr>
      </w:pPr>
      <w:r w:rsidRPr="002460EB">
        <w:rPr>
          <w:b/>
          <w:sz w:val="24"/>
          <w:szCs w:val="24"/>
        </w:rPr>
        <w:t>Duty of Care</w:t>
      </w:r>
    </w:p>
    <w:p w:rsidR="0059310E" w:rsidRDefault="002460EB" w:rsidP="002460EB">
      <w:pPr>
        <w:pStyle w:val="ListParagraph"/>
        <w:numPr>
          <w:ilvl w:val="0"/>
          <w:numId w:val="3"/>
        </w:numPr>
        <w:ind w:left="284" w:hanging="284"/>
        <w:rPr>
          <w:sz w:val="24"/>
          <w:szCs w:val="24"/>
        </w:rPr>
      </w:pPr>
      <w:r>
        <w:rPr>
          <w:sz w:val="24"/>
          <w:szCs w:val="24"/>
        </w:rPr>
        <w:t xml:space="preserve">Principals and teachers have </w:t>
      </w:r>
      <w:r w:rsidR="00864B98">
        <w:rPr>
          <w:sz w:val="24"/>
          <w:szCs w:val="24"/>
        </w:rPr>
        <w:t>a d</w:t>
      </w:r>
      <w:r>
        <w:rPr>
          <w:sz w:val="24"/>
          <w:szCs w:val="24"/>
        </w:rPr>
        <w:t xml:space="preserve">uty of </w:t>
      </w:r>
      <w:r w:rsidR="00864B98">
        <w:rPr>
          <w:sz w:val="24"/>
          <w:szCs w:val="24"/>
        </w:rPr>
        <w:t>c</w:t>
      </w:r>
      <w:r>
        <w:rPr>
          <w:sz w:val="24"/>
          <w:szCs w:val="24"/>
        </w:rPr>
        <w:t xml:space="preserve">are to their students.  The duty requires </w:t>
      </w:r>
      <w:r w:rsidR="00864B98">
        <w:rPr>
          <w:sz w:val="24"/>
          <w:szCs w:val="24"/>
        </w:rPr>
        <w:t>P</w:t>
      </w:r>
      <w:r>
        <w:rPr>
          <w:sz w:val="24"/>
          <w:szCs w:val="24"/>
        </w:rPr>
        <w:t xml:space="preserve">rincipals and teachers to take all reasonable steps to reduce risk, including the provision of suitable and safe premises and the provision of an adequate system of supervision. The duty is </w:t>
      </w:r>
      <w:r>
        <w:rPr>
          <w:i/>
          <w:sz w:val="24"/>
          <w:szCs w:val="24"/>
        </w:rPr>
        <w:t>non-delegable</w:t>
      </w:r>
      <w:r>
        <w:rPr>
          <w:sz w:val="24"/>
          <w:szCs w:val="24"/>
        </w:rPr>
        <w:t xml:space="preserve">, meaning that it cannot be assigned to another party. </w:t>
      </w:r>
    </w:p>
    <w:p w:rsidR="002460EB" w:rsidRDefault="002460EB" w:rsidP="002460EB">
      <w:pPr>
        <w:pStyle w:val="ListParagraph"/>
        <w:numPr>
          <w:ilvl w:val="0"/>
          <w:numId w:val="3"/>
        </w:numPr>
        <w:ind w:left="284" w:hanging="284"/>
        <w:rPr>
          <w:sz w:val="24"/>
          <w:szCs w:val="24"/>
        </w:rPr>
      </w:pPr>
      <w:r>
        <w:rPr>
          <w:sz w:val="24"/>
          <w:szCs w:val="24"/>
        </w:rPr>
        <w:t>Vis</w:t>
      </w:r>
      <w:r w:rsidR="001F6ABE">
        <w:rPr>
          <w:sz w:val="24"/>
          <w:szCs w:val="24"/>
        </w:rPr>
        <w:t>i</w:t>
      </w:r>
      <w:r>
        <w:rPr>
          <w:sz w:val="24"/>
          <w:szCs w:val="24"/>
        </w:rPr>
        <w:t xml:space="preserve">tors who are attending the school to deliver incursions, presentations, seminars or other activities and programs to students will be fully supervised by school staff at all times.  </w:t>
      </w:r>
    </w:p>
    <w:p w:rsidR="001F6ABE" w:rsidRDefault="001F6ABE" w:rsidP="002460EB">
      <w:pPr>
        <w:pStyle w:val="ListParagraph"/>
        <w:numPr>
          <w:ilvl w:val="0"/>
          <w:numId w:val="3"/>
        </w:numPr>
        <w:ind w:left="284" w:hanging="284"/>
        <w:rPr>
          <w:sz w:val="24"/>
          <w:szCs w:val="24"/>
        </w:rPr>
      </w:pPr>
      <w:r>
        <w:rPr>
          <w:sz w:val="24"/>
          <w:szCs w:val="24"/>
        </w:rPr>
        <w:t xml:space="preserve">NDIS and other Allied Health professionals providing therapy and support to students </w:t>
      </w:r>
      <w:r w:rsidR="005131F1">
        <w:rPr>
          <w:sz w:val="24"/>
          <w:szCs w:val="24"/>
        </w:rPr>
        <w:t>during school hours will work in an allocated space and be regularly monitored by school staff</w:t>
      </w:r>
    </w:p>
    <w:p w:rsidR="005131F1" w:rsidRDefault="005131F1" w:rsidP="002460EB">
      <w:pPr>
        <w:pStyle w:val="ListParagraph"/>
        <w:numPr>
          <w:ilvl w:val="0"/>
          <w:numId w:val="3"/>
        </w:numPr>
        <w:ind w:left="284" w:hanging="284"/>
        <w:rPr>
          <w:sz w:val="24"/>
          <w:szCs w:val="24"/>
        </w:rPr>
      </w:pPr>
      <w:r>
        <w:rPr>
          <w:sz w:val="24"/>
          <w:szCs w:val="24"/>
        </w:rPr>
        <w:t xml:space="preserve">Where necessary, the school will assess and verify the suitability of visitors </w:t>
      </w:r>
      <w:r w:rsidR="00864B98">
        <w:rPr>
          <w:sz w:val="24"/>
          <w:szCs w:val="24"/>
        </w:rPr>
        <w:t xml:space="preserve">ensuring they have a </w:t>
      </w:r>
      <w:r w:rsidR="00606BA4">
        <w:rPr>
          <w:sz w:val="24"/>
          <w:szCs w:val="24"/>
        </w:rPr>
        <w:t>W</w:t>
      </w:r>
      <w:r w:rsidR="00864B98">
        <w:rPr>
          <w:sz w:val="24"/>
          <w:szCs w:val="24"/>
        </w:rPr>
        <w:t xml:space="preserve">orking </w:t>
      </w:r>
      <w:r w:rsidR="00D56D73">
        <w:rPr>
          <w:sz w:val="24"/>
          <w:szCs w:val="24"/>
        </w:rPr>
        <w:t>with</w:t>
      </w:r>
      <w:r>
        <w:rPr>
          <w:sz w:val="24"/>
          <w:szCs w:val="24"/>
        </w:rPr>
        <w:t xml:space="preserve"> </w:t>
      </w:r>
      <w:r w:rsidR="00606BA4">
        <w:rPr>
          <w:sz w:val="24"/>
          <w:szCs w:val="24"/>
        </w:rPr>
        <w:t>C</w:t>
      </w:r>
      <w:r>
        <w:rPr>
          <w:sz w:val="24"/>
          <w:szCs w:val="24"/>
        </w:rPr>
        <w:t xml:space="preserve">hildren </w:t>
      </w:r>
      <w:r w:rsidR="00606BA4">
        <w:rPr>
          <w:sz w:val="24"/>
          <w:szCs w:val="24"/>
        </w:rPr>
        <w:t>C</w:t>
      </w:r>
      <w:r>
        <w:rPr>
          <w:sz w:val="24"/>
          <w:szCs w:val="24"/>
        </w:rPr>
        <w:t>heck (WWC</w:t>
      </w:r>
      <w:r w:rsidR="00864B98">
        <w:rPr>
          <w:sz w:val="24"/>
          <w:szCs w:val="24"/>
        </w:rPr>
        <w:t>C</w:t>
      </w:r>
      <w:r>
        <w:rPr>
          <w:sz w:val="24"/>
          <w:szCs w:val="24"/>
        </w:rPr>
        <w:t>). However if a visitors occupation exempts them fro</w:t>
      </w:r>
      <w:r w:rsidR="00864B98">
        <w:rPr>
          <w:sz w:val="24"/>
          <w:szCs w:val="24"/>
        </w:rPr>
        <w:t xml:space="preserve">m the requirement to have a WWCC </w:t>
      </w:r>
      <w:proofErr w:type="spellStart"/>
      <w:r>
        <w:rPr>
          <w:sz w:val="24"/>
          <w:szCs w:val="24"/>
        </w:rPr>
        <w:t>eg</w:t>
      </w:r>
      <w:proofErr w:type="spellEnd"/>
      <w:r w:rsidR="00864B98">
        <w:rPr>
          <w:sz w:val="24"/>
          <w:szCs w:val="24"/>
        </w:rPr>
        <w:t>.</w:t>
      </w:r>
      <w:r>
        <w:rPr>
          <w:sz w:val="24"/>
          <w:szCs w:val="24"/>
        </w:rPr>
        <w:t xml:space="preserve"> </w:t>
      </w:r>
      <w:proofErr w:type="gramStart"/>
      <w:r>
        <w:rPr>
          <w:sz w:val="24"/>
          <w:szCs w:val="24"/>
        </w:rPr>
        <w:t>police</w:t>
      </w:r>
      <w:proofErr w:type="gramEnd"/>
      <w:r>
        <w:rPr>
          <w:sz w:val="24"/>
          <w:szCs w:val="24"/>
        </w:rPr>
        <w:t xml:space="preserve"> officers, teachers, they must provide evidence to the school </w:t>
      </w:r>
      <w:r w:rsidR="00864B98">
        <w:rPr>
          <w:sz w:val="24"/>
          <w:szCs w:val="24"/>
        </w:rPr>
        <w:t xml:space="preserve">to </w:t>
      </w:r>
      <w:r>
        <w:rPr>
          <w:sz w:val="24"/>
          <w:szCs w:val="24"/>
        </w:rPr>
        <w:t xml:space="preserve">support their claim </w:t>
      </w:r>
      <w:r w:rsidR="00864B98">
        <w:rPr>
          <w:sz w:val="24"/>
          <w:szCs w:val="24"/>
        </w:rPr>
        <w:t>of</w:t>
      </w:r>
      <w:r>
        <w:rPr>
          <w:sz w:val="24"/>
          <w:szCs w:val="24"/>
        </w:rPr>
        <w:t xml:space="preserve"> an exemption. </w:t>
      </w:r>
    </w:p>
    <w:p w:rsidR="005131F1" w:rsidRDefault="005131F1" w:rsidP="005131F1">
      <w:pPr>
        <w:rPr>
          <w:b/>
          <w:sz w:val="24"/>
          <w:szCs w:val="24"/>
        </w:rPr>
      </w:pPr>
      <w:r>
        <w:rPr>
          <w:b/>
          <w:sz w:val="24"/>
          <w:szCs w:val="24"/>
        </w:rPr>
        <w:t>Approvals</w:t>
      </w:r>
    </w:p>
    <w:p w:rsidR="00543766" w:rsidRDefault="007E3517" w:rsidP="0047136F">
      <w:pPr>
        <w:pStyle w:val="ListParagraph"/>
        <w:numPr>
          <w:ilvl w:val="0"/>
          <w:numId w:val="3"/>
        </w:numPr>
        <w:ind w:left="284" w:hanging="284"/>
        <w:rPr>
          <w:sz w:val="24"/>
          <w:szCs w:val="24"/>
        </w:rPr>
      </w:pPr>
      <w:r w:rsidRPr="007E3517">
        <w:rPr>
          <w:sz w:val="24"/>
          <w:szCs w:val="24"/>
        </w:rPr>
        <w:t>On the</w:t>
      </w:r>
      <w:r>
        <w:rPr>
          <w:sz w:val="24"/>
          <w:szCs w:val="24"/>
        </w:rPr>
        <w:t xml:space="preserve"> basis that schools are not public places, but are public educational institutions, the </w:t>
      </w:r>
      <w:r w:rsidR="00864B98">
        <w:rPr>
          <w:sz w:val="24"/>
          <w:szCs w:val="24"/>
        </w:rPr>
        <w:t>P</w:t>
      </w:r>
      <w:r>
        <w:rPr>
          <w:sz w:val="24"/>
          <w:szCs w:val="24"/>
        </w:rPr>
        <w:t xml:space="preserve">rincipal has ultimate discretion to approve </w:t>
      </w:r>
      <w:r w:rsidR="00864B98">
        <w:rPr>
          <w:sz w:val="24"/>
          <w:szCs w:val="24"/>
        </w:rPr>
        <w:t xml:space="preserve">or </w:t>
      </w:r>
      <w:r>
        <w:rPr>
          <w:sz w:val="24"/>
          <w:szCs w:val="24"/>
        </w:rPr>
        <w:t>to not approve a potential visitor. The Principal also has the authority to exclude people from being on school grounds</w:t>
      </w:r>
      <w:r w:rsidR="00543766">
        <w:rPr>
          <w:sz w:val="24"/>
          <w:szCs w:val="24"/>
        </w:rPr>
        <w:t xml:space="preserve"> ou</w:t>
      </w:r>
      <w:r w:rsidR="00606BA4">
        <w:rPr>
          <w:sz w:val="24"/>
          <w:szCs w:val="24"/>
        </w:rPr>
        <w:t>tside of school operating hours</w:t>
      </w:r>
      <w:r w:rsidR="00543766">
        <w:rPr>
          <w:sz w:val="24"/>
          <w:szCs w:val="24"/>
        </w:rPr>
        <w:t xml:space="preserve"> </w:t>
      </w:r>
    </w:p>
    <w:p w:rsidR="00543766" w:rsidRDefault="00543766" w:rsidP="00543766">
      <w:pPr>
        <w:pStyle w:val="ListParagraph"/>
        <w:numPr>
          <w:ilvl w:val="0"/>
          <w:numId w:val="3"/>
        </w:numPr>
        <w:ind w:left="284" w:hanging="284"/>
        <w:rPr>
          <w:sz w:val="24"/>
          <w:szCs w:val="24"/>
        </w:rPr>
      </w:pPr>
      <w:r>
        <w:rPr>
          <w:sz w:val="24"/>
          <w:szCs w:val="24"/>
        </w:rPr>
        <w:t>When deciding to approve a visitor, the Principal will consider the visitor’s suitability, purpose and the benefit provided to the students and staff from the visit, specifically:</w:t>
      </w:r>
    </w:p>
    <w:p w:rsidR="00543766" w:rsidRDefault="00543766" w:rsidP="00606BA4">
      <w:pPr>
        <w:pStyle w:val="ListParagraph"/>
        <w:numPr>
          <w:ilvl w:val="0"/>
          <w:numId w:val="12"/>
        </w:numPr>
        <w:ind w:left="851"/>
        <w:rPr>
          <w:sz w:val="24"/>
          <w:szCs w:val="24"/>
        </w:rPr>
      </w:pPr>
      <w:r>
        <w:rPr>
          <w:sz w:val="24"/>
          <w:szCs w:val="24"/>
        </w:rPr>
        <w:t xml:space="preserve">The educational merit and </w:t>
      </w:r>
      <w:r w:rsidR="00606BA4">
        <w:rPr>
          <w:sz w:val="24"/>
          <w:szCs w:val="24"/>
        </w:rPr>
        <w:t>potential benefits of the visit</w:t>
      </w:r>
    </w:p>
    <w:p w:rsidR="00543766" w:rsidRDefault="00543766" w:rsidP="00606BA4">
      <w:pPr>
        <w:pStyle w:val="ListParagraph"/>
        <w:numPr>
          <w:ilvl w:val="1"/>
          <w:numId w:val="12"/>
        </w:numPr>
        <w:ind w:left="851"/>
        <w:rPr>
          <w:sz w:val="24"/>
          <w:szCs w:val="24"/>
        </w:rPr>
      </w:pPr>
      <w:r>
        <w:rPr>
          <w:sz w:val="24"/>
          <w:szCs w:val="24"/>
        </w:rPr>
        <w:t>The level of disruption to the functioning of the school programs and routines in relation to the potential benefits to student</w:t>
      </w:r>
      <w:r w:rsidR="00606BA4">
        <w:rPr>
          <w:sz w:val="24"/>
          <w:szCs w:val="24"/>
        </w:rPr>
        <w:t>s</w:t>
      </w:r>
    </w:p>
    <w:p w:rsidR="00543766" w:rsidRDefault="00543766" w:rsidP="00606BA4">
      <w:pPr>
        <w:pStyle w:val="ListParagraph"/>
        <w:numPr>
          <w:ilvl w:val="1"/>
          <w:numId w:val="12"/>
        </w:numPr>
        <w:ind w:left="851"/>
        <w:rPr>
          <w:sz w:val="24"/>
          <w:szCs w:val="24"/>
        </w:rPr>
      </w:pPr>
      <w:r>
        <w:rPr>
          <w:sz w:val="24"/>
          <w:szCs w:val="24"/>
        </w:rPr>
        <w:t>Whether the proposed visit is consistent with the values of public education</w:t>
      </w:r>
    </w:p>
    <w:p w:rsidR="00606BA4" w:rsidRPr="00606BA4" w:rsidRDefault="00543766" w:rsidP="00606BA4">
      <w:pPr>
        <w:pStyle w:val="ListParagraph"/>
        <w:numPr>
          <w:ilvl w:val="1"/>
          <w:numId w:val="12"/>
        </w:numPr>
        <w:ind w:left="851"/>
        <w:rPr>
          <w:sz w:val="24"/>
          <w:szCs w:val="24"/>
        </w:rPr>
      </w:pPr>
      <w:r>
        <w:rPr>
          <w:sz w:val="24"/>
          <w:szCs w:val="24"/>
        </w:rPr>
        <w:t xml:space="preserve">Whether the proposed visitors will be delivering content that is appropriate having regard to school policies and the principles and practice of Australian democracy including the elected </w:t>
      </w:r>
      <w:r w:rsidR="00606BA4">
        <w:rPr>
          <w:sz w:val="24"/>
          <w:szCs w:val="24"/>
        </w:rPr>
        <w:t>G</w:t>
      </w:r>
      <w:r>
        <w:rPr>
          <w:sz w:val="24"/>
          <w:szCs w:val="24"/>
        </w:rPr>
        <w:t xml:space="preserve">overnment, the rule of law, equal </w:t>
      </w:r>
      <w:r w:rsidR="00E93DCD">
        <w:rPr>
          <w:sz w:val="24"/>
          <w:szCs w:val="24"/>
        </w:rPr>
        <w:t>rights for all before the law, freedom of religion, freedom of speech and association and the v</w:t>
      </w:r>
      <w:r w:rsidR="00606BA4">
        <w:rPr>
          <w:sz w:val="24"/>
          <w:szCs w:val="24"/>
        </w:rPr>
        <w:t>alues of openness and tolerance</w:t>
      </w:r>
    </w:p>
    <w:p w:rsidR="00E93DCD" w:rsidRDefault="00E93DCD" w:rsidP="00606BA4">
      <w:pPr>
        <w:pStyle w:val="ListParagraph"/>
        <w:numPr>
          <w:ilvl w:val="1"/>
          <w:numId w:val="3"/>
        </w:numPr>
        <w:ind w:left="851" w:hanging="284"/>
        <w:rPr>
          <w:sz w:val="24"/>
          <w:szCs w:val="24"/>
        </w:rPr>
      </w:pPr>
      <w:r>
        <w:rPr>
          <w:sz w:val="24"/>
          <w:szCs w:val="24"/>
        </w:rPr>
        <w:t xml:space="preserve">The potential for the visitor to cause controversy within the school or broader community </w:t>
      </w:r>
    </w:p>
    <w:p w:rsidR="00E93DCD" w:rsidRDefault="00E93DCD" w:rsidP="0066449B">
      <w:pPr>
        <w:pStyle w:val="ListParagraph"/>
        <w:numPr>
          <w:ilvl w:val="0"/>
          <w:numId w:val="3"/>
        </w:numPr>
        <w:ind w:left="284" w:hanging="284"/>
        <w:rPr>
          <w:sz w:val="24"/>
          <w:szCs w:val="24"/>
        </w:rPr>
      </w:pPr>
      <w:r>
        <w:rPr>
          <w:sz w:val="24"/>
          <w:szCs w:val="24"/>
        </w:rPr>
        <w:t xml:space="preserve">The </w:t>
      </w:r>
      <w:r w:rsidR="00606BA4">
        <w:rPr>
          <w:sz w:val="24"/>
          <w:szCs w:val="24"/>
        </w:rPr>
        <w:t>P</w:t>
      </w:r>
      <w:r>
        <w:rPr>
          <w:sz w:val="24"/>
          <w:szCs w:val="24"/>
        </w:rPr>
        <w:t xml:space="preserve">rincipal should consider the suitability of visitors to be in a location where children freely move about, learn and play and whether a Working </w:t>
      </w:r>
      <w:r w:rsidR="00D56D73">
        <w:rPr>
          <w:sz w:val="24"/>
          <w:szCs w:val="24"/>
        </w:rPr>
        <w:t>with</w:t>
      </w:r>
      <w:r>
        <w:rPr>
          <w:sz w:val="24"/>
          <w:szCs w:val="24"/>
        </w:rPr>
        <w:t xml:space="preserve"> Children Check is required or exemptions apply. </w:t>
      </w:r>
    </w:p>
    <w:p w:rsidR="00E93DCD" w:rsidRDefault="00E93DCD" w:rsidP="00E93DCD">
      <w:pPr>
        <w:rPr>
          <w:b/>
          <w:sz w:val="24"/>
          <w:szCs w:val="24"/>
        </w:rPr>
      </w:pPr>
      <w:r>
        <w:rPr>
          <w:b/>
          <w:sz w:val="24"/>
          <w:szCs w:val="24"/>
        </w:rPr>
        <w:lastRenderedPageBreak/>
        <w:t>External Providers</w:t>
      </w:r>
    </w:p>
    <w:p w:rsidR="00E93DCD" w:rsidRDefault="00E93DCD" w:rsidP="00E93DCD">
      <w:pPr>
        <w:rPr>
          <w:sz w:val="24"/>
          <w:szCs w:val="24"/>
        </w:rPr>
      </w:pPr>
      <w:r>
        <w:rPr>
          <w:sz w:val="24"/>
          <w:szCs w:val="24"/>
        </w:rPr>
        <w:t xml:space="preserve">Visitors who are attending school to deliver incursions, presentations, seminars or other activities and programs to students need to seek approval of the school </w:t>
      </w:r>
      <w:r w:rsidR="00606BA4">
        <w:rPr>
          <w:sz w:val="24"/>
          <w:szCs w:val="24"/>
        </w:rPr>
        <w:t>P</w:t>
      </w:r>
      <w:r>
        <w:rPr>
          <w:sz w:val="24"/>
          <w:szCs w:val="24"/>
        </w:rPr>
        <w:t xml:space="preserve">rincipal (or their nominee) prior to attending the school.  Where appropriate, the school will first obtain parental consent for students to participate in specific programs delivered by visitors. </w:t>
      </w:r>
    </w:p>
    <w:p w:rsidR="00E93DCD" w:rsidRDefault="00E93DCD" w:rsidP="00E93DCD">
      <w:pPr>
        <w:rPr>
          <w:b/>
          <w:sz w:val="24"/>
          <w:szCs w:val="24"/>
        </w:rPr>
      </w:pPr>
      <w:r>
        <w:rPr>
          <w:b/>
          <w:sz w:val="24"/>
          <w:szCs w:val="24"/>
        </w:rPr>
        <w:t>Visitor Protocols</w:t>
      </w:r>
    </w:p>
    <w:p w:rsidR="00246EC5" w:rsidRDefault="00246EC5" w:rsidP="00246EC5">
      <w:pPr>
        <w:pStyle w:val="ListParagraph"/>
        <w:numPr>
          <w:ilvl w:val="0"/>
          <w:numId w:val="3"/>
        </w:numPr>
        <w:ind w:left="284" w:hanging="284"/>
        <w:rPr>
          <w:sz w:val="24"/>
          <w:szCs w:val="24"/>
        </w:rPr>
      </w:pPr>
      <w:r>
        <w:rPr>
          <w:sz w:val="24"/>
          <w:szCs w:val="24"/>
        </w:rPr>
        <w:t xml:space="preserve">All visitors are required to report to the administration office: </w:t>
      </w:r>
    </w:p>
    <w:p w:rsidR="00246EC5" w:rsidRDefault="00246EC5" w:rsidP="00A8502D">
      <w:pPr>
        <w:pStyle w:val="ListParagraph"/>
        <w:numPr>
          <w:ilvl w:val="1"/>
          <w:numId w:val="3"/>
        </w:numPr>
        <w:ind w:left="851" w:right="-279"/>
        <w:rPr>
          <w:sz w:val="24"/>
          <w:szCs w:val="24"/>
        </w:rPr>
      </w:pPr>
      <w:r>
        <w:rPr>
          <w:sz w:val="24"/>
          <w:szCs w:val="24"/>
        </w:rPr>
        <w:t xml:space="preserve">Prior to undertaking any activity within the school. They </w:t>
      </w:r>
      <w:r w:rsidR="00A8502D">
        <w:rPr>
          <w:sz w:val="24"/>
          <w:szCs w:val="24"/>
        </w:rPr>
        <w:t>are required to sign in on the i</w:t>
      </w:r>
      <w:r>
        <w:rPr>
          <w:sz w:val="24"/>
          <w:szCs w:val="24"/>
        </w:rPr>
        <w:t xml:space="preserve">Pad and be assigned a “Visitor” badge which they must wear </w:t>
      </w:r>
      <w:r w:rsidR="00A8502D">
        <w:rPr>
          <w:sz w:val="24"/>
          <w:szCs w:val="24"/>
        </w:rPr>
        <w:t>at all times within the school</w:t>
      </w:r>
    </w:p>
    <w:p w:rsidR="00246EC5" w:rsidRPr="00246EC5" w:rsidRDefault="00246EC5" w:rsidP="00A8502D">
      <w:pPr>
        <w:pStyle w:val="ListParagraph"/>
        <w:numPr>
          <w:ilvl w:val="1"/>
          <w:numId w:val="3"/>
        </w:numPr>
        <w:ind w:left="851"/>
        <w:rPr>
          <w:sz w:val="24"/>
          <w:szCs w:val="24"/>
        </w:rPr>
      </w:pPr>
      <w:r>
        <w:rPr>
          <w:sz w:val="24"/>
          <w:szCs w:val="24"/>
        </w:rPr>
        <w:t xml:space="preserve">At the end of their visit, </w:t>
      </w:r>
      <w:r w:rsidR="00A8502D">
        <w:rPr>
          <w:sz w:val="24"/>
          <w:szCs w:val="24"/>
        </w:rPr>
        <w:t>return thei</w:t>
      </w:r>
      <w:r>
        <w:rPr>
          <w:sz w:val="24"/>
          <w:szCs w:val="24"/>
        </w:rPr>
        <w:t xml:space="preserve">r badge and sign out </w:t>
      </w:r>
      <w:r w:rsidR="00A8502D">
        <w:rPr>
          <w:sz w:val="24"/>
          <w:szCs w:val="24"/>
        </w:rPr>
        <w:t>on the iPad</w:t>
      </w:r>
      <w:r>
        <w:rPr>
          <w:sz w:val="24"/>
          <w:szCs w:val="24"/>
        </w:rPr>
        <w:t xml:space="preserve">. </w:t>
      </w:r>
    </w:p>
    <w:p w:rsidR="00246EC5" w:rsidRDefault="00246EC5" w:rsidP="00246EC5">
      <w:pPr>
        <w:pStyle w:val="ListParagraph"/>
        <w:numPr>
          <w:ilvl w:val="0"/>
          <w:numId w:val="3"/>
        </w:numPr>
        <w:ind w:left="284" w:hanging="284"/>
        <w:rPr>
          <w:sz w:val="24"/>
          <w:szCs w:val="24"/>
        </w:rPr>
      </w:pPr>
      <w:r>
        <w:rPr>
          <w:sz w:val="24"/>
          <w:szCs w:val="24"/>
        </w:rPr>
        <w:t xml:space="preserve">All visitors are required </w:t>
      </w:r>
      <w:r w:rsidR="00032F48">
        <w:rPr>
          <w:sz w:val="24"/>
          <w:szCs w:val="24"/>
        </w:rPr>
        <w:t>to comply with the schools values and expectations for general code of conduct</w:t>
      </w:r>
    </w:p>
    <w:p w:rsidR="00032F48" w:rsidRDefault="00032F48" w:rsidP="00246EC5">
      <w:pPr>
        <w:pStyle w:val="ListParagraph"/>
        <w:numPr>
          <w:ilvl w:val="0"/>
          <w:numId w:val="3"/>
        </w:numPr>
        <w:ind w:left="284" w:hanging="284"/>
        <w:rPr>
          <w:sz w:val="24"/>
          <w:szCs w:val="24"/>
        </w:rPr>
      </w:pPr>
      <w:r>
        <w:rPr>
          <w:sz w:val="24"/>
          <w:szCs w:val="24"/>
        </w:rPr>
        <w:t xml:space="preserve">Visitors who fail to follow directions will be directed to the </w:t>
      </w:r>
      <w:r w:rsidR="00A8502D">
        <w:rPr>
          <w:sz w:val="24"/>
          <w:szCs w:val="24"/>
        </w:rPr>
        <w:t>a</w:t>
      </w:r>
      <w:r>
        <w:rPr>
          <w:sz w:val="24"/>
          <w:szCs w:val="24"/>
        </w:rPr>
        <w:t xml:space="preserve">dministration </w:t>
      </w:r>
      <w:r w:rsidR="00A8502D">
        <w:rPr>
          <w:sz w:val="24"/>
          <w:szCs w:val="24"/>
        </w:rPr>
        <w:t>o</w:t>
      </w:r>
      <w:r>
        <w:rPr>
          <w:sz w:val="24"/>
          <w:szCs w:val="24"/>
        </w:rPr>
        <w:t>ffice</w:t>
      </w:r>
    </w:p>
    <w:p w:rsidR="00032F48" w:rsidRDefault="00032F48" w:rsidP="00246EC5">
      <w:pPr>
        <w:pStyle w:val="ListParagraph"/>
        <w:numPr>
          <w:ilvl w:val="0"/>
          <w:numId w:val="3"/>
        </w:numPr>
        <w:ind w:left="284" w:hanging="284"/>
        <w:rPr>
          <w:sz w:val="24"/>
          <w:szCs w:val="24"/>
        </w:rPr>
      </w:pPr>
      <w:r>
        <w:rPr>
          <w:sz w:val="24"/>
          <w:szCs w:val="24"/>
        </w:rPr>
        <w:t>The school’s emergency management procedures will ensure that visitors within the school</w:t>
      </w:r>
      <w:r w:rsidR="00A8502D">
        <w:rPr>
          <w:sz w:val="24"/>
          <w:szCs w:val="24"/>
        </w:rPr>
        <w:t>,</w:t>
      </w:r>
      <w:r>
        <w:rPr>
          <w:sz w:val="24"/>
          <w:szCs w:val="24"/>
        </w:rPr>
        <w:t xml:space="preserve"> at the time of any emergency or practise drill</w:t>
      </w:r>
      <w:r w:rsidR="00A8502D">
        <w:rPr>
          <w:sz w:val="24"/>
          <w:szCs w:val="24"/>
        </w:rPr>
        <w:t>,</w:t>
      </w:r>
      <w:r>
        <w:rPr>
          <w:sz w:val="24"/>
          <w:szCs w:val="24"/>
        </w:rPr>
        <w:t xml:space="preserve"> will be recognised and be appropriately catered for</w:t>
      </w:r>
    </w:p>
    <w:p w:rsidR="00032F48" w:rsidRDefault="00032F48" w:rsidP="00246EC5">
      <w:pPr>
        <w:pStyle w:val="ListParagraph"/>
        <w:numPr>
          <w:ilvl w:val="0"/>
          <w:numId w:val="3"/>
        </w:numPr>
        <w:ind w:left="284" w:hanging="284"/>
        <w:rPr>
          <w:sz w:val="24"/>
          <w:szCs w:val="24"/>
        </w:rPr>
      </w:pPr>
      <w:r>
        <w:rPr>
          <w:sz w:val="24"/>
          <w:szCs w:val="24"/>
        </w:rPr>
        <w:t xml:space="preserve">The school process for visitors will be published </w:t>
      </w:r>
      <w:r w:rsidR="003879F8">
        <w:rPr>
          <w:sz w:val="24"/>
          <w:szCs w:val="24"/>
        </w:rPr>
        <w:t>on the schools website</w:t>
      </w:r>
      <w:r>
        <w:rPr>
          <w:sz w:val="24"/>
          <w:szCs w:val="24"/>
        </w:rPr>
        <w:t xml:space="preserve"> and signage will direct all visitors to report to the school office</w:t>
      </w:r>
      <w:r w:rsidR="00A8502D">
        <w:rPr>
          <w:sz w:val="24"/>
          <w:szCs w:val="24"/>
        </w:rPr>
        <w:t>.</w:t>
      </w:r>
    </w:p>
    <w:p w:rsidR="00411DC0" w:rsidRPr="00411DC0" w:rsidRDefault="00032F48" w:rsidP="00032F48">
      <w:pPr>
        <w:rPr>
          <w:b/>
          <w:sz w:val="24"/>
          <w:szCs w:val="24"/>
          <w:u w:val="single"/>
        </w:rPr>
      </w:pPr>
      <w:r w:rsidRPr="00411DC0">
        <w:rPr>
          <w:b/>
          <w:sz w:val="24"/>
          <w:szCs w:val="24"/>
        </w:rPr>
        <w:t xml:space="preserve"> </w:t>
      </w:r>
      <w:r w:rsidR="00411DC0" w:rsidRPr="00411DC0">
        <w:rPr>
          <w:b/>
          <w:sz w:val="24"/>
          <w:szCs w:val="24"/>
        </w:rPr>
        <w:t>Review Cycle</w:t>
      </w:r>
    </w:p>
    <w:p w:rsidR="00032F48" w:rsidRDefault="00B41E59" w:rsidP="00032F48">
      <w:pPr>
        <w:rPr>
          <w:sz w:val="24"/>
          <w:szCs w:val="24"/>
        </w:rPr>
      </w:pPr>
      <w:r>
        <w:rPr>
          <w:sz w:val="24"/>
          <w:szCs w:val="24"/>
        </w:rPr>
        <w:t xml:space="preserve">This policy will be reviewed annually. </w:t>
      </w:r>
    </w:p>
    <w:p w:rsidR="00411DC0" w:rsidRPr="00032F48" w:rsidRDefault="00411DC0" w:rsidP="00032F48">
      <w:pPr>
        <w:rPr>
          <w:sz w:val="24"/>
          <w:szCs w:val="24"/>
        </w:rPr>
      </w:pPr>
      <w:r>
        <w:rPr>
          <w:sz w:val="24"/>
          <w:szCs w:val="24"/>
        </w:rPr>
        <w:t xml:space="preserve">This Policy was last Reviewed August </w:t>
      </w:r>
      <w:bookmarkStart w:id="0" w:name="_GoBack"/>
      <w:bookmarkEnd w:id="0"/>
      <w:r>
        <w:rPr>
          <w:sz w:val="24"/>
          <w:szCs w:val="24"/>
        </w:rPr>
        <w:t>2019 Next Review August 2020</w:t>
      </w:r>
    </w:p>
    <w:p w:rsidR="00E93DCD" w:rsidRPr="00E93DCD" w:rsidRDefault="00E93DCD" w:rsidP="00E93DCD">
      <w:pPr>
        <w:rPr>
          <w:sz w:val="24"/>
          <w:szCs w:val="24"/>
        </w:rPr>
      </w:pPr>
    </w:p>
    <w:p w:rsidR="005A041D" w:rsidRDefault="005A041D" w:rsidP="005A041D">
      <w:pPr>
        <w:spacing w:after="0" w:line="240" w:lineRule="auto"/>
        <w:rPr>
          <w:rFonts w:eastAsia="Times New Roman" w:cs="Calibri"/>
        </w:rPr>
      </w:pPr>
    </w:p>
    <w:p w:rsidR="0059310E" w:rsidRDefault="0059310E"/>
    <w:sectPr w:rsidR="0059310E" w:rsidSect="00606BA4">
      <w:pgSz w:w="12240" w:h="15840" w:code="1"/>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A60"/>
    <w:multiLevelType w:val="hybridMultilevel"/>
    <w:tmpl w:val="18EC833C"/>
    <w:lvl w:ilvl="0" w:tplc="7BBE8CEE">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51CC5"/>
    <w:multiLevelType w:val="hybridMultilevel"/>
    <w:tmpl w:val="EC16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E5600"/>
    <w:multiLevelType w:val="hybridMultilevel"/>
    <w:tmpl w:val="FA14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DC154E"/>
    <w:multiLevelType w:val="hybridMultilevel"/>
    <w:tmpl w:val="2D160970"/>
    <w:lvl w:ilvl="0" w:tplc="7BBE8CEE">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A81401"/>
    <w:multiLevelType w:val="hybridMultilevel"/>
    <w:tmpl w:val="32986512"/>
    <w:lvl w:ilvl="0" w:tplc="7BBE8CE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B259DB"/>
    <w:multiLevelType w:val="hybridMultilevel"/>
    <w:tmpl w:val="F94092D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8687B31"/>
    <w:multiLevelType w:val="hybridMultilevel"/>
    <w:tmpl w:val="C922B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296E4C"/>
    <w:multiLevelType w:val="hybridMultilevel"/>
    <w:tmpl w:val="4C105E14"/>
    <w:lvl w:ilvl="0" w:tplc="7BBE8CE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939C3"/>
    <w:multiLevelType w:val="hybridMultilevel"/>
    <w:tmpl w:val="703E8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94612"/>
    <w:multiLevelType w:val="hybridMultilevel"/>
    <w:tmpl w:val="E66088D6"/>
    <w:lvl w:ilvl="0" w:tplc="7BBE8CE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E472CD"/>
    <w:multiLevelType w:val="hybridMultilevel"/>
    <w:tmpl w:val="0B5AF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982FD9"/>
    <w:multiLevelType w:val="hybridMultilevel"/>
    <w:tmpl w:val="BA24A4E4"/>
    <w:lvl w:ilvl="0" w:tplc="7BBE8CE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7"/>
  </w:num>
  <w:num w:numId="6">
    <w:abstractNumId w:val="4"/>
  </w:num>
  <w:num w:numId="7">
    <w:abstractNumId w:val="11"/>
  </w:num>
  <w:num w:numId="8">
    <w:abstractNumId w:val="8"/>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59"/>
    <w:rsid w:val="00032F48"/>
    <w:rsid w:val="0009034A"/>
    <w:rsid w:val="00191C11"/>
    <w:rsid w:val="001F6ABE"/>
    <w:rsid w:val="00220726"/>
    <w:rsid w:val="002460EB"/>
    <w:rsid w:val="00246EC5"/>
    <w:rsid w:val="002B0D77"/>
    <w:rsid w:val="003371E0"/>
    <w:rsid w:val="003879F8"/>
    <w:rsid w:val="003B4693"/>
    <w:rsid w:val="003C0392"/>
    <w:rsid w:val="00411DC0"/>
    <w:rsid w:val="004F67AC"/>
    <w:rsid w:val="005131F1"/>
    <w:rsid w:val="00543766"/>
    <w:rsid w:val="0059310E"/>
    <w:rsid w:val="005A041D"/>
    <w:rsid w:val="005A0F3E"/>
    <w:rsid w:val="005A28D1"/>
    <w:rsid w:val="005A5201"/>
    <w:rsid w:val="005F2BCA"/>
    <w:rsid w:val="00606BA4"/>
    <w:rsid w:val="006B4843"/>
    <w:rsid w:val="006C22B5"/>
    <w:rsid w:val="006F18E6"/>
    <w:rsid w:val="00726B59"/>
    <w:rsid w:val="00754AAB"/>
    <w:rsid w:val="00795312"/>
    <w:rsid w:val="007E3517"/>
    <w:rsid w:val="00864B98"/>
    <w:rsid w:val="00872E6F"/>
    <w:rsid w:val="00983362"/>
    <w:rsid w:val="009D1255"/>
    <w:rsid w:val="00A023CC"/>
    <w:rsid w:val="00A8502D"/>
    <w:rsid w:val="00B31625"/>
    <w:rsid w:val="00B41E59"/>
    <w:rsid w:val="00BC72BD"/>
    <w:rsid w:val="00BE600F"/>
    <w:rsid w:val="00D0715F"/>
    <w:rsid w:val="00D14D52"/>
    <w:rsid w:val="00D274EC"/>
    <w:rsid w:val="00D56D73"/>
    <w:rsid w:val="00E07341"/>
    <w:rsid w:val="00E93DCD"/>
    <w:rsid w:val="00ED61C6"/>
    <w:rsid w:val="00EE1A4C"/>
    <w:rsid w:val="00F83FBD"/>
    <w:rsid w:val="00FA6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6520"/>
  <w15:chartTrackingRefBased/>
  <w15:docId w15:val="{833DF749-6F6C-443B-9F9B-F14EE70E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625"/>
    <w:rPr>
      <w:color w:val="0563C1" w:themeColor="hyperlink"/>
      <w:u w:val="single"/>
    </w:rPr>
  </w:style>
  <w:style w:type="paragraph" w:styleId="NoSpacing">
    <w:name w:val="No Spacing"/>
    <w:uiPriority w:val="1"/>
    <w:qFormat/>
    <w:rsid w:val="00ED61C6"/>
    <w:pPr>
      <w:spacing w:after="0" w:line="240" w:lineRule="auto"/>
    </w:pPr>
    <w:rPr>
      <w:rFonts w:ascii="Calibri" w:eastAsia="Calibri" w:hAnsi="Calibri" w:cs="Times New Roman"/>
    </w:rPr>
  </w:style>
  <w:style w:type="paragraph" w:styleId="ListParagraph">
    <w:name w:val="List Paragraph"/>
    <w:basedOn w:val="Normal"/>
    <w:uiPriority w:val="34"/>
    <w:qFormat/>
    <w:rsid w:val="00ED61C6"/>
    <w:pPr>
      <w:ind w:left="720"/>
      <w:contextualSpacing/>
    </w:pPr>
  </w:style>
  <w:style w:type="paragraph" w:styleId="BalloonText">
    <w:name w:val="Balloon Text"/>
    <w:basedOn w:val="Normal"/>
    <w:link w:val="BalloonTextChar"/>
    <w:uiPriority w:val="99"/>
    <w:semiHidden/>
    <w:unhideWhenUsed/>
    <w:rsid w:val="00BC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gravesouthps.vic.edu.au" TargetMode="External"/><Relationship Id="rId5" Type="http://schemas.openxmlformats.org/officeDocument/2006/relationships/hyperlink" Target="mailto:belgrave.south.ps@edumail.vi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Ould, Carol A</dc:creator>
  <cp:keywords/>
  <dc:description/>
  <cp:lastModifiedBy>Ould, Carol A</cp:lastModifiedBy>
  <cp:revision>8</cp:revision>
  <cp:lastPrinted>2019-09-19T01:40:00Z</cp:lastPrinted>
  <dcterms:created xsi:type="dcterms:W3CDTF">2019-09-18T23:29:00Z</dcterms:created>
  <dcterms:modified xsi:type="dcterms:W3CDTF">2020-03-21T04:37:00Z</dcterms:modified>
</cp:coreProperties>
</file>